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overflowPunct w:val="0"/>
        <w:spacing w:line="600" w:lineRule="exact"/>
        <w:ind w:left="0"/>
        <w:rPr>
          <w:rFonts w:eastAsia="黑体"/>
          <w:sz w:val="32"/>
          <w:szCs w:val="32"/>
        </w:rPr>
      </w:pPr>
      <w:bookmarkStart w:id="0" w:name="_Toc128524993"/>
    </w:p>
    <w:p>
      <w:pPr>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河北省幸福河湖评价办法</w:t>
      </w:r>
      <w:bookmarkEnd w:id="0"/>
    </w:p>
    <w:p>
      <w:pPr>
        <w:spacing w:line="600" w:lineRule="exact"/>
        <w:jc w:val="center"/>
        <w:rPr>
          <w:rFonts w:ascii="楷体" w:hAnsi="楷体" w:eastAsia="楷体" w:cs="楷体"/>
          <w:sz w:val="30"/>
          <w:szCs w:val="30"/>
        </w:rPr>
      </w:pP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第一章  总  则</w:t>
      </w:r>
    </w:p>
    <w:p>
      <w:pPr>
        <w:spacing w:line="600" w:lineRule="exact"/>
        <w:ind w:firstLine="640" w:firstLineChars="200"/>
        <w:rPr>
          <w:rFonts w:ascii="仿宋_GB2312" w:hAnsi="Times New Roman" w:eastAsia="仿宋_GB2312"/>
          <w:sz w:val="32"/>
          <w:szCs w:val="32"/>
        </w:rPr>
      </w:pPr>
      <w:r>
        <w:rPr>
          <w:rFonts w:ascii="Times New Roman" w:hAnsi="Times New Roman" w:eastAsia="黑体"/>
          <w:sz w:val="32"/>
          <w:szCs w:val="32"/>
        </w:rPr>
        <w:t>第一条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为深入贯彻落实习近平生态文明思想和习近平总书记关于“造福人民的幸福河”重要指示精神，打造“河安湖晏、水清鱼跃、岸绿景美、宜居宜业”的幸福河湖，依据省级总河湖长令《关于印发〈关于开展幸福河湖建设的指导意见〉的通知》（〔2022〕第2号）《河北省河湖长制办公室关于印发〈河北省幸福河湖建设指南（试行）〉的通知》（冀河办〔2022〕40号）有关要求，做好幸福河湖评价相关工作，制定本办法。</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第二条</w:t>
      </w:r>
      <w:r>
        <w:rPr>
          <w:rFonts w:hint="eastAsia" w:ascii="Times New Roman" w:hAnsi="Times New Roman" w:eastAsia="仿宋_GB2312"/>
          <w:sz w:val="32"/>
          <w:szCs w:val="32"/>
        </w:rPr>
        <w:t xml:space="preserve">  </w:t>
      </w:r>
      <w:r>
        <w:rPr>
          <w:rFonts w:ascii="Times New Roman" w:hAnsi="Times New Roman" w:eastAsia="仿宋_GB2312"/>
          <w:sz w:val="32"/>
          <w:szCs w:val="32"/>
        </w:rPr>
        <w:t>本办法适用于</w:t>
      </w:r>
      <w:r>
        <w:rPr>
          <w:rFonts w:hint="eastAsia" w:ascii="Times New Roman" w:hAnsi="Times New Roman" w:eastAsia="仿宋_GB2312"/>
          <w:sz w:val="32"/>
          <w:szCs w:val="32"/>
        </w:rPr>
        <w:t>全省幸福河湖评价</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三</w:t>
      </w:r>
      <w:r>
        <w:rPr>
          <w:rFonts w:ascii="Times New Roman" w:hAnsi="Times New Roman" w:eastAsia="黑体"/>
          <w:sz w:val="32"/>
          <w:szCs w:val="32"/>
        </w:rPr>
        <w:t>条</w:t>
      </w:r>
      <w:r>
        <w:rPr>
          <w:rFonts w:hint="eastAsia" w:ascii="Times New Roman" w:hAnsi="Times New Roman" w:eastAsia="仿宋_GB2312"/>
          <w:sz w:val="32"/>
          <w:szCs w:val="32"/>
        </w:rPr>
        <w:t xml:space="preserve">  幸福</w:t>
      </w:r>
      <w:r>
        <w:rPr>
          <w:rFonts w:ascii="Times New Roman" w:hAnsi="Times New Roman" w:eastAsia="仿宋_GB2312"/>
          <w:sz w:val="32"/>
          <w:szCs w:val="32"/>
        </w:rPr>
        <w:t>河湖评价遵循全面系统</w:t>
      </w:r>
      <w:r>
        <w:rPr>
          <w:rFonts w:hint="eastAsia" w:ascii="Times New Roman" w:hAnsi="Times New Roman" w:eastAsia="仿宋_GB2312"/>
          <w:sz w:val="32"/>
          <w:szCs w:val="32"/>
        </w:rPr>
        <w:t>、标准统一、科学分类、注重实效、动态修订的原则。</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sz w:val="32"/>
          <w:szCs w:val="32"/>
        </w:rPr>
        <w:t>第四条</w:t>
      </w:r>
      <w:r>
        <w:rPr>
          <w:rFonts w:hint="eastAsia" w:ascii="Times New Roman" w:hAnsi="Times New Roman" w:eastAsia="仿宋_GB2312"/>
          <w:sz w:val="32"/>
          <w:szCs w:val="32"/>
        </w:rPr>
        <w:t xml:space="preserve">  幸福河湖评价工作由省河湖长制办公室（以下简称“省河长办”）牵头组织实施。</w:t>
      </w: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第二章  评价内容和程序</w:t>
      </w:r>
    </w:p>
    <w:p>
      <w:pPr>
        <w:spacing w:line="600" w:lineRule="exact"/>
        <w:ind w:firstLine="640" w:firstLineChars="200"/>
        <w:rPr>
          <w:rFonts w:ascii="仿宋_GB2312" w:hAnsi="Times New Roman" w:eastAsia="仿宋_GB2312"/>
          <w:sz w:val="32"/>
          <w:szCs w:val="32"/>
        </w:rPr>
      </w:pPr>
      <w:r>
        <w:rPr>
          <w:rFonts w:hint="eastAsia" w:ascii="Times New Roman" w:hAnsi="Times New Roman" w:eastAsia="黑体"/>
          <w:sz w:val="32"/>
          <w:szCs w:val="32"/>
        </w:rPr>
        <w:t xml:space="preserve">第五条  </w:t>
      </w:r>
      <w:r>
        <w:rPr>
          <w:rFonts w:hint="eastAsia" w:ascii="仿宋_GB2312" w:hAnsi="Times New Roman" w:eastAsia="仿宋_GB2312"/>
          <w:sz w:val="32"/>
          <w:szCs w:val="32"/>
        </w:rPr>
        <w:t>幸福河湖评价包括</w:t>
      </w:r>
      <w:r>
        <w:rPr>
          <w:rFonts w:ascii="仿宋_GB2312" w:hAnsi="Times New Roman" w:eastAsia="仿宋_GB2312"/>
          <w:sz w:val="32"/>
          <w:szCs w:val="32"/>
        </w:rPr>
        <w:t>8</w:t>
      </w:r>
      <w:r>
        <w:rPr>
          <w:rFonts w:hint="eastAsia" w:ascii="仿宋_GB2312" w:hAnsi="Times New Roman" w:eastAsia="仿宋_GB2312"/>
          <w:sz w:val="32"/>
          <w:szCs w:val="32"/>
        </w:rPr>
        <w:t>个方面，分别为行洪通道畅通、河湖水域岸线管控、河湖水体保护、河湖生态复苏、河湖文化传承、河湖管护、</w:t>
      </w:r>
      <w:bookmarkStart w:id="1" w:name="_Hlk160118676"/>
      <w:r>
        <w:rPr>
          <w:rFonts w:hint="eastAsia" w:ascii="仿宋_GB2312" w:hAnsi="Times New Roman" w:eastAsia="仿宋_GB2312"/>
          <w:sz w:val="32"/>
          <w:szCs w:val="32"/>
        </w:rPr>
        <w:t>经济发展</w:t>
      </w:r>
      <w:bookmarkEnd w:id="1"/>
      <w:r>
        <w:rPr>
          <w:rFonts w:hint="eastAsia" w:ascii="仿宋_GB2312" w:hAnsi="Times New Roman" w:eastAsia="仿宋_GB2312"/>
          <w:sz w:val="32"/>
          <w:szCs w:val="32"/>
        </w:rPr>
        <w:t>效益、公众满意度。具体指标详见《河北省幸福河湖评分标准》（以下简称《评分标准》）。</w:t>
      </w:r>
    </w:p>
    <w:p>
      <w:pPr>
        <w:spacing w:line="600" w:lineRule="exact"/>
        <w:ind w:firstLine="640" w:firstLineChars="200"/>
        <w:rPr>
          <w:rFonts w:hint="eastAsia"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仿宋_GB2312" w:hAnsi="Times New Roman" w:eastAsia="仿宋_GB2312"/>
          <w:sz w:val="32"/>
          <w:szCs w:val="32"/>
        </w:rPr>
        <w:t>幸福河湖评价按照如下程序组织开展：</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（1）开展自评。各市（含定州、辛集市，下同）和雄安新区、各县（市、区）河长办按照本办法分别组织对本级申报的河湖进行自评，自评报告报本级相应河湖长审定。</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提出申请。年度幸福河湖建设名录内县（市、区）申报建设的河湖，由县（市、区）河长办提出评价申请，市级申报建设的河湖，由市河长办提出评价申请。市河长办对本辖区内县级申请评价河湖的自评情况组织审核，并对审核通过的河湖及市级完成自评的河湖进行汇总后，可于每季度首月1-10日向省河长办提出评价申请。</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河流左右岸或湖泊涉及不同行政区域的，县级申报的幸福河湖由市河长办统一组织开展自评并提出评价申请；涉及不同市域的，由相关市在协商基础上提出评价申请。</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申报材料包括：河北省幸福河湖评价申请表、河北省幸福河湖审核报告、幸福河湖建设实施情况及自评报告、相关佐证材料等。</w:t>
      </w: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评价确定。省河长办组织相关部门（单位）和专家，通过材料审阅、现场核查、暗访调查、质询交流等方式，对申报的河湖开展综合评价，符合要求的河湖在全省范围内公示5个工作日无异议后，评定为幸福河湖。</w:t>
      </w:r>
    </w:p>
    <w:p>
      <w:pPr>
        <w:spacing w:line="600" w:lineRule="exact"/>
        <w:jc w:val="center"/>
        <w:rPr>
          <w:rFonts w:ascii="Times New Roman" w:hAnsi="Times New Roman" w:eastAsia="黑体"/>
          <w:sz w:val="32"/>
          <w:szCs w:val="32"/>
        </w:rPr>
      </w:pPr>
      <w:r>
        <w:rPr>
          <w:rFonts w:hint="eastAsia" w:ascii="Times New Roman" w:hAnsi="Times New Roman" w:eastAsia="黑体"/>
          <w:sz w:val="32"/>
          <w:szCs w:val="32"/>
        </w:rPr>
        <w:t>第三章   等级划分和结果运用</w:t>
      </w:r>
    </w:p>
    <w:p>
      <w:pPr>
        <w:spacing w:line="570" w:lineRule="exact"/>
        <w:ind w:firstLine="640" w:firstLineChars="200"/>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七</w:t>
      </w:r>
      <w:r>
        <w:rPr>
          <w:rFonts w:ascii="Times New Roman" w:hAnsi="Times New Roman" w:eastAsia="黑体"/>
          <w:sz w:val="32"/>
          <w:szCs w:val="32"/>
        </w:rPr>
        <w:t>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依据《评分标准》，对河流、湖泊分类开展评价，满分100分。综合评分70分及以上的评为幸福河湖，其中，90分及以上的评定为五星级幸福河湖，80分及以上的评定为四星级幸福河湖，70分及以上的评定为三星级幸福河湖。</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第八条</w:t>
      </w:r>
      <w:r>
        <w:rPr>
          <w:rFonts w:hint="eastAsia" w:ascii="Times New Roman" w:hAnsi="Times New Roman" w:eastAsia="仿宋_GB2312"/>
          <w:sz w:val="32"/>
          <w:szCs w:val="32"/>
        </w:rPr>
        <w:t xml:space="preserve">  </w:t>
      </w:r>
      <w:r>
        <w:rPr>
          <w:rFonts w:ascii="Times New Roman" w:hAnsi="Times New Roman" w:eastAsia="仿宋_GB2312"/>
          <w:sz w:val="32"/>
          <w:szCs w:val="32"/>
        </w:rPr>
        <w:t>幸福河湖</w:t>
      </w:r>
      <w:r>
        <w:rPr>
          <w:rFonts w:hint="eastAsia" w:ascii="Times New Roman" w:hAnsi="Times New Roman" w:eastAsia="仿宋_GB2312"/>
          <w:sz w:val="32"/>
          <w:szCs w:val="32"/>
        </w:rPr>
        <w:t>评定结果由省河长办向社会发布，纳入省级河湖长制考核。</w:t>
      </w:r>
    </w:p>
    <w:p>
      <w:pPr>
        <w:spacing w:line="570" w:lineRule="exact"/>
        <w:jc w:val="center"/>
        <w:rPr>
          <w:rFonts w:ascii="Times New Roman" w:hAnsi="Times New Roman" w:eastAsia="黑体"/>
          <w:sz w:val="32"/>
          <w:szCs w:val="32"/>
        </w:rPr>
      </w:pPr>
      <w:r>
        <w:rPr>
          <w:rFonts w:hint="eastAsia" w:ascii="Times New Roman" w:hAnsi="Times New Roman" w:eastAsia="黑体"/>
          <w:sz w:val="32"/>
          <w:szCs w:val="32"/>
        </w:rPr>
        <w:t>第四章  附  则</w:t>
      </w:r>
    </w:p>
    <w:p>
      <w:pPr>
        <w:spacing w:line="570" w:lineRule="exact"/>
        <w:ind w:firstLine="640" w:firstLineChars="200"/>
        <w:rPr>
          <w:rFonts w:ascii="仿宋_GB2312"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九</w:t>
      </w:r>
      <w:r>
        <w:rPr>
          <w:rFonts w:ascii="Times New Roman" w:hAnsi="Times New Roman" w:eastAsia="黑体"/>
          <w:sz w:val="32"/>
          <w:szCs w:val="32"/>
        </w:rPr>
        <w:t>条</w:t>
      </w:r>
      <w:r>
        <w:rPr>
          <w:rFonts w:hint="eastAsia" w:ascii="Times New Roman" w:hAnsi="Times New Roman" w:eastAsia="仿宋_GB2312"/>
          <w:sz w:val="32"/>
          <w:szCs w:val="32"/>
        </w:rPr>
        <w:t xml:space="preserve">  </w:t>
      </w:r>
      <w:r>
        <w:rPr>
          <w:rFonts w:hint="eastAsia" w:ascii="仿宋_GB2312" w:hAnsi="Times New Roman" w:eastAsia="仿宋_GB2312"/>
          <w:sz w:val="32"/>
          <w:szCs w:val="32"/>
        </w:rPr>
        <w:t>存在以下情形之一的，不得申请幸福河湖评价：</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（1）近1年内发生过有人员伤亡的洪涝灾害的；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（2）重大涉河涉湖违法违规项目未完成清理整治的；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（3）国考、省考水质监测断面或集中式饮用水水源地水质年度考核不达标的；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（4）水体存在黑臭现象的；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（5）省级及以上督查检查中发现重大问题的；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（6）发生典型涉水违法违规事件、重大安全事故、水利设施重大水毁事故、严重环境污染事故的；</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（7）存在群众反映强烈、省级以上主要媒体曝光问题或出现重大负面网络舆情的。</w:t>
      </w:r>
    </w:p>
    <w:p>
      <w:pPr>
        <w:spacing w:line="57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十</w:t>
      </w:r>
      <w:r>
        <w:rPr>
          <w:rFonts w:ascii="Times New Roman" w:hAnsi="Times New Roman" w:eastAsia="黑体"/>
          <w:sz w:val="32"/>
          <w:szCs w:val="32"/>
        </w:rPr>
        <w:t>条</w:t>
      </w:r>
      <w:r>
        <w:rPr>
          <w:rFonts w:hint="eastAsia" w:ascii="Times New Roman" w:hAnsi="Times New Roman" w:eastAsia="仿宋_GB2312"/>
          <w:sz w:val="32"/>
          <w:szCs w:val="32"/>
        </w:rPr>
        <w:t xml:space="preserve">  已发布的幸福河湖原则上每五年复核一次。</w:t>
      </w:r>
      <w:r>
        <w:rPr>
          <w:rFonts w:hint="eastAsia" w:ascii="Times New Roman" w:hAnsi="Times New Roman" w:eastAsia="仿宋_GB2312"/>
          <w:color w:val="000000"/>
          <w:sz w:val="32"/>
          <w:szCs w:val="32"/>
        </w:rPr>
        <w:t>自复核到期之日前30日内，市河长办对域内所有需要复核的河湖，统一提出复核申请，报省河长办组织复核。复核工作参照评价工作执行。未通过复核的，</w:t>
      </w:r>
      <w:r>
        <w:rPr>
          <w:rFonts w:ascii="Times New Roman" w:hAnsi="Times New Roman" w:eastAsia="仿宋_GB2312"/>
          <w:sz w:val="32"/>
          <w:szCs w:val="32"/>
        </w:rPr>
        <w:t>撤销幸福河湖</w:t>
      </w:r>
      <w:r>
        <w:rPr>
          <w:rFonts w:hint="eastAsia" w:ascii="Times New Roman" w:hAnsi="Times New Roman" w:eastAsia="仿宋_GB2312"/>
          <w:sz w:val="32"/>
          <w:szCs w:val="32"/>
        </w:rPr>
        <w:t>称号</w:t>
      </w:r>
      <w:r>
        <w:rPr>
          <w:rFonts w:ascii="Times New Roman" w:hAnsi="Times New Roman" w:eastAsia="仿宋_GB2312"/>
          <w:sz w:val="32"/>
          <w:szCs w:val="32"/>
        </w:rPr>
        <w:t>，并</w:t>
      </w:r>
      <w:r>
        <w:rPr>
          <w:rFonts w:hint="eastAsia" w:ascii="Times New Roman" w:hAnsi="Times New Roman" w:eastAsia="仿宋_GB2312"/>
          <w:sz w:val="32"/>
          <w:szCs w:val="32"/>
        </w:rPr>
        <w:t>向</w:t>
      </w:r>
      <w:r>
        <w:rPr>
          <w:rFonts w:ascii="Times New Roman" w:hAnsi="Times New Roman" w:eastAsia="仿宋_GB2312"/>
          <w:sz w:val="32"/>
          <w:szCs w:val="32"/>
        </w:rPr>
        <w:t>社会</w:t>
      </w:r>
      <w:r>
        <w:rPr>
          <w:rFonts w:hint="eastAsia" w:ascii="Times New Roman" w:hAnsi="Times New Roman" w:eastAsia="仿宋_GB2312"/>
          <w:sz w:val="32"/>
          <w:szCs w:val="32"/>
        </w:rPr>
        <w:t>发</w:t>
      </w:r>
      <w:r>
        <w:rPr>
          <w:rFonts w:ascii="Times New Roman" w:hAnsi="Times New Roman" w:eastAsia="仿宋_GB2312"/>
          <w:sz w:val="32"/>
          <w:szCs w:val="32"/>
        </w:rPr>
        <w:t>布。</w:t>
      </w:r>
    </w:p>
    <w:p>
      <w:pPr>
        <w:spacing w:line="570" w:lineRule="exact"/>
        <w:ind w:firstLine="640" w:firstLineChars="200"/>
        <w:rPr>
          <w:rFonts w:ascii="Times New Roman" w:hAnsi="Times New Roman" w:eastAsia="仿宋_GB2312"/>
          <w:sz w:val="32"/>
          <w:szCs w:val="32"/>
        </w:rPr>
      </w:pPr>
      <w:r>
        <w:rPr>
          <w:rFonts w:hint="eastAsia" w:ascii="仿宋_GB2312" w:eastAsia="仿宋_GB2312"/>
          <w:sz w:val="32"/>
          <w:szCs w:val="32"/>
        </w:rPr>
        <w:t>五年期内，县级申报的幸福河湖由县（市、区）级河长办每年进行年度自检，形成自检报告报市河长办备案，各设区市和雄安新区河长办每年进行抽检；市级申报的幸福河湖由市河长办进行自检；抽检报告和市自检报告报省河长办备案。省河长办组织抽检，</w:t>
      </w:r>
      <w:r>
        <w:rPr>
          <w:rFonts w:hint="eastAsia" w:ascii="仿宋_GB2312" w:hAnsi="Times New Roman" w:eastAsia="仿宋_GB2312"/>
          <w:sz w:val="32"/>
          <w:szCs w:val="32"/>
        </w:rPr>
        <w:t>发现</w:t>
      </w:r>
      <w:r>
        <w:rPr>
          <w:rFonts w:hint="eastAsia" w:ascii="仿宋_GB2312" w:eastAsia="仿宋_GB2312"/>
          <w:sz w:val="32"/>
          <w:szCs w:val="32"/>
        </w:rPr>
        <w:t>不符合评价标准或</w:t>
      </w:r>
      <w:r>
        <w:rPr>
          <w:rFonts w:hint="eastAsia" w:ascii="Times New Roman" w:hAnsi="Times New Roman" w:eastAsia="仿宋_GB2312"/>
          <w:sz w:val="32"/>
          <w:szCs w:val="32"/>
        </w:rPr>
        <w:t>出现第九条所列</w:t>
      </w:r>
      <w:r>
        <w:rPr>
          <w:rFonts w:ascii="Times New Roman" w:hAnsi="Times New Roman" w:eastAsia="仿宋_GB2312"/>
          <w:sz w:val="32"/>
          <w:szCs w:val="32"/>
        </w:rPr>
        <w:t>情</w:t>
      </w:r>
      <w:r>
        <w:rPr>
          <w:rFonts w:hint="eastAsia" w:ascii="Times New Roman" w:hAnsi="Times New Roman" w:eastAsia="仿宋_GB2312"/>
          <w:sz w:val="32"/>
          <w:szCs w:val="32"/>
        </w:rPr>
        <w:t>形</w:t>
      </w:r>
      <w:r>
        <w:rPr>
          <w:rFonts w:ascii="Times New Roman" w:hAnsi="Times New Roman" w:eastAsia="仿宋_GB2312"/>
          <w:sz w:val="32"/>
          <w:szCs w:val="32"/>
        </w:rPr>
        <w:t>之一的，</w:t>
      </w:r>
      <w:r>
        <w:rPr>
          <w:rFonts w:hint="eastAsia" w:ascii="仿宋_GB2312" w:eastAsia="仿宋_GB2312"/>
          <w:sz w:val="32"/>
          <w:szCs w:val="32"/>
        </w:rPr>
        <w:t>撤销幸福河湖称号，</w:t>
      </w:r>
      <w:r>
        <w:rPr>
          <w:rFonts w:ascii="Times New Roman" w:hAnsi="Times New Roman" w:eastAsia="仿宋_GB2312"/>
          <w:sz w:val="32"/>
          <w:szCs w:val="32"/>
        </w:rPr>
        <w:t>并</w:t>
      </w:r>
      <w:r>
        <w:rPr>
          <w:rFonts w:hint="eastAsia" w:ascii="Times New Roman" w:hAnsi="Times New Roman" w:eastAsia="仿宋_GB2312"/>
          <w:sz w:val="32"/>
          <w:szCs w:val="32"/>
        </w:rPr>
        <w:t>向</w:t>
      </w:r>
      <w:r>
        <w:rPr>
          <w:rFonts w:ascii="Times New Roman" w:hAnsi="Times New Roman" w:eastAsia="仿宋_GB2312"/>
          <w:sz w:val="32"/>
          <w:szCs w:val="32"/>
        </w:rPr>
        <w:t>社会</w:t>
      </w:r>
      <w:r>
        <w:rPr>
          <w:rFonts w:hint="eastAsia" w:ascii="Times New Roman" w:hAnsi="Times New Roman" w:eastAsia="仿宋_GB2312"/>
          <w:sz w:val="32"/>
          <w:szCs w:val="32"/>
        </w:rPr>
        <w:t>发</w:t>
      </w:r>
      <w:r>
        <w:rPr>
          <w:rFonts w:ascii="Times New Roman" w:hAnsi="Times New Roman" w:eastAsia="仿宋_GB2312"/>
          <w:sz w:val="32"/>
          <w:szCs w:val="32"/>
        </w:rPr>
        <w:t>布</w:t>
      </w:r>
      <w:r>
        <w:rPr>
          <w:rFonts w:hint="eastAsia" w:ascii="仿宋_GB2312" w:hAnsi="Times New Roman" w:eastAsia="仿宋_GB2312"/>
          <w:sz w:val="32"/>
          <w:szCs w:val="32"/>
        </w:rPr>
        <w:t>。</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第十一条</w:t>
      </w:r>
      <w:r>
        <w:rPr>
          <w:rFonts w:hint="eastAsia" w:ascii="Times New Roman" w:hAnsi="Times New Roman" w:eastAsia="仿宋_GB2312"/>
          <w:sz w:val="32"/>
          <w:szCs w:val="32"/>
        </w:rPr>
        <w:t xml:space="preserve">  已发布的幸福河湖，提高建设标准的，可根据建设情况提请重新评价；被撤销幸福河湖称号的，经整改合格后，可重新申请开展评价。原则上撤销称号当年不再重新开展评价。</w:t>
      </w:r>
    </w:p>
    <w:p>
      <w:pPr>
        <w:spacing w:line="57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第十二条</w:t>
      </w:r>
      <w:r>
        <w:rPr>
          <w:rFonts w:hint="eastAsia" w:ascii="Times New Roman" w:hAnsi="Times New Roman" w:eastAsia="仿宋_GB2312"/>
          <w:sz w:val="32"/>
          <w:szCs w:val="32"/>
        </w:rPr>
        <w:t xml:space="preserve">  </w:t>
      </w:r>
      <w:r>
        <w:rPr>
          <w:rFonts w:ascii="Times New Roman" w:hAnsi="Times New Roman" w:eastAsia="仿宋_GB2312"/>
          <w:sz w:val="32"/>
          <w:szCs w:val="32"/>
        </w:rPr>
        <w:t>本办法由</w:t>
      </w:r>
      <w:r>
        <w:rPr>
          <w:rFonts w:hint="eastAsia" w:ascii="Times New Roman" w:hAnsi="Times New Roman" w:eastAsia="仿宋_GB2312"/>
          <w:sz w:val="32"/>
          <w:szCs w:val="32"/>
        </w:rPr>
        <w:t>省河长</w:t>
      </w:r>
      <w:r>
        <w:rPr>
          <w:rFonts w:ascii="Times New Roman" w:hAnsi="Times New Roman" w:eastAsia="仿宋_GB2312"/>
          <w:sz w:val="32"/>
          <w:szCs w:val="32"/>
        </w:rPr>
        <w:t>办负责解释</w:t>
      </w:r>
      <w:r>
        <w:rPr>
          <w:rFonts w:hint="eastAsia" w:ascii="Times New Roman" w:hAnsi="Times New Roman" w:eastAsia="仿宋_GB2312"/>
          <w:sz w:val="32"/>
          <w:szCs w:val="32"/>
        </w:rPr>
        <w:t>，自</w:t>
      </w:r>
      <w:r>
        <w:rPr>
          <w:rFonts w:ascii="Times New Roman" w:hAnsi="Times New Roman" w:eastAsia="仿宋_GB2312"/>
          <w:sz w:val="32"/>
          <w:szCs w:val="32"/>
        </w:rPr>
        <w:t>印发之日起施行。</w:t>
      </w:r>
    </w:p>
    <w:p>
      <w:pPr>
        <w:spacing w:line="570" w:lineRule="exact"/>
        <w:rPr>
          <w:rFonts w:ascii="Times New Roman" w:hAnsi="Times New Roman" w:eastAsia="仿宋_GB2312"/>
          <w:sz w:val="32"/>
          <w:szCs w:val="32"/>
        </w:rPr>
      </w:pP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附件：1.河北省幸福河湖评分标准（河流）</w:t>
      </w:r>
    </w:p>
    <w:p>
      <w:pPr>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2.河北省幸福河湖赋分细则（河流）</w:t>
      </w:r>
    </w:p>
    <w:p>
      <w:pPr>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3.河北省幸福河湖评分标准（湖泊）</w:t>
      </w:r>
    </w:p>
    <w:p>
      <w:pPr>
        <w:widowControl/>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4.河北省幸福河湖赋分细则（湖泊）</w:t>
      </w:r>
    </w:p>
    <w:p>
      <w:pPr>
        <w:widowControl/>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5.河北省幸福河湖公众满意度调查问卷</w:t>
      </w:r>
    </w:p>
    <w:p>
      <w:pPr>
        <w:widowControl/>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6.河北省幸福河湖评价申请表（河流）</w:t>
      </w:r>
    </w:p>
    <w:p>
      <w:pPr>
        <w:widowControl/>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7.河北省幸福河湖评价申请表（湖泊）</w:t>
      </w:r>
    </w:p>
    <w:p>
      <w:pPr>
        <w:widowControl/>
        <w:spacing w:line="570" w:lineRule="exact"/>
        <w:ind w:firstLine="1600" w:firstLineChars="500"/>
        <w:rPr>
          <w:rFonts w:ascii="仿宋_GB2312" w:hAnsi="Times New Roman" w:eastAsia="仿宋_GB2312"/>
          <w:sz w:val="32"/>
          <w:szCs w:val="32"/>
        </w:rPr>
      </w:pPr>
      <w:r>
        <w:rPr>
          <w:rFonts w:hint="eastAsia" w:ascii="仿宋_GB2312" w:hAnsi="Times New Roman" w:eastAsia="仿宋_GB2312"/>
          <w:sz w:val="32"/>
          <w:szCs w:val="32"/>
        </w:rPr>
        <w:t>8.河北省幸福河湖审核报告编写提纲</w:t>
      </w:r>
    </w:p>
    <w:p>
      <w:pPr>
        <w:widowControl/>
        <w:spacing w:line="570" w:lineRule="exact"/>
        <w:ind w:firstLine="1593" w:firstLineChars="498"/>
        <w:jc w:val="left"/>
        <w:rPr>
          <w:rFonts w:ascii="仿宋_GB2312" w:hAnsi="Times New Roman" w:eastAsia="仿宋_GB2312"/>
          <w:sz w:val="32"/>
          <w:szCs w:val="32"/>
        </w:rPr>
      </w:pPr>
      <w:r>
        <w:rPr>
          <w:rFonts w:hint="eastAsia" w:ascii="仿宋_GB2312" w:hAnsi="Times New Roman" w:eastAsia="仿宋_GB2312"/>
          <w:sz w:val="32"/>
          <w:szCs w:val="32"/>
        </w:rPr>
        <w:t>9.河北省幸福河湖建设实施情况及自评报告编制</w:t>
      </w:r>
    </w:p>
    <w:p>
      <w:pPr>
        <w:widowControl/>
        <w:spacing w:line="570" w:lineRule="exact"/>
        <w:ind w:firstLine="1945" w:firstLineChars="608"/>
        <w:jc w:val="left"/>
        <w:rPr>
          <w:rFonts w:ascii="仿宋_GB2312" w:hAnsi="Times New Roman" w:eastAsia="仿宋_GB2312"/>
          <w:sz w:val="32"/>
          <w:szCs w:val="32"/>
        </w:rPr>
        <w:sectPr>
          <w:footerReference r:id="rId3" w:type="default"/>
          <w:footerReference r:id="rId4" w:type="even"/>
          <w:pgSz w:w="11906" w:h="16838"/>
          <w:pgMar w:top="2098" w:right="1531" w:bottom="1985" w:left="1531" w:header="851" w:footer="1191" w:gutter="0"/>
          <w:cols w:space="720" w:num="1"/>
          <w:docGrid w:type="lines" w:linePitch="312" w:charSpace="0"/>
        </w:sectPr>
      </w:pPr>
      <w:r>
        <w:rPr>
          <w:rFonts w:hint="eastAsia" w:ascii="仿宋_GB2312" w:hAnsi="Times New Roman" w:eastAsia="仿宋_GB2312"/>
          <w:sz w:val="32"/>
          <w:szCs w:val="32"/>
        </w:rPr>
        <w:t>提纲</w:t>
      </w:r>
    </w:p>
    <w:p>
      <w:pPr>
        <w:widowControl/>
        <w:spacing w:line="600" w:lineRule="exact"/>
        <w:ind w:firstLine="1800" w:firstLineChars="600"/>
        <w:rPr>
          <w:rFonts w:ascii="仿宋_GB2312" w:hAnsi="Times New Roman" w:eastAsia="仿宋_GB2312"/>
          <w:sz w:val="30"/>
          <w:szCs w:val="30"/>
        </w:rPr>
        <w:sectPr>
          <w:type w:val="continuous"/>
          <w:pgSz w:w="11906" w:h="16838"/>
          <w:pgMar w:top="2098" w:right="1531" w:bottom="1985" w:left="1531" w:header="851" w:footer="1191" w:gutter="0"/>
          <w:cols w:space="720" w:num="1"/>
          <w:docGrid w:type="lines" w:linePitch="312" w:charSpace="0"/>
        </w:sectPr>
      </w:pPr>
    </w:p>
    <w:p>
      <w:pPr>
        <w:spacing w:line="500" w:lineRule="exact"/>
        <w:outlineLvl w:val="1"/>
        <w:rPr>
          <w:rFonts w:ascii="黑体" w:hAnsi="黑体" w:eastAsia="黑体"/>
          <w:sz w:val="32"/>
          <w:szCs w:val="32"/>
        </w:rPr>
      </w:pPr>
      <w:bookmarkStart w:id="2" w:name="_Toc128524994"/>
      <w:bookmarkStart w:id="3" w:name="_Toc128524582"/>
      <w:r>
        <w:rPr>
          <w:rFonts w:ascii="黑体" w:hAnsi="黑体" w:eastAsia="黑体"/>
          <w:sz w:val="32"/>
          <w:szCs w:val="32"/>
        </w:rPr>
        <w:t>附件1</w:t>
      </w:r>
      <w:bookmarkEnd w:id="2"/>
      <w:bookmarkEnd w:id="3"/>
    </w:p>
    <w:p>
      <w:pPr>
        <w:spacing w:line="500" w:lineRule="exact"/>
        <w:jc w:val="center"/>
        <w:outlineLvl w:val="1"/>
        <w:rPr>
          <w:rFonts w:ascii="Times New Roman" w:hAnsi="Times New Roman" w:eastAsia="黑体"/>
          <w:sz w:val="32"/>
          <w:szCs w:val="32"/>
        </w:rPr>
      </w:pPr>
      <w:bookmarkStart w:id="4" w:name="_Toc128524995"/>
      <w:bookmarkStart w:id="5" w:name="_Toc128524583"/>
      <w:r>
        <w:rPr>
          <w:rFonts w:hint="eastAsia" w:ascii="方正小标宋简体" w:hAnsi="方正小标宋简体" w:eastAsia="方正小标宋简体" w:cs="方正小标宋简体"/>
          <w:sz w:val="44"/>
          <w:szCs w:val="44"/>
        </w:rPr>
        <w:t>河北省幸福河湖评分标准（河流）</w:t>
      </w:r>
      <w:bookmarkEnd w:id="4"/>
      <w:bookmarkEnd w:id="5"/>
    </w:p>
    <w:tbl>
      <w:tblPr>
        <w:tblStyle w:val="14"/>
        <w:tblW w:w="140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610"/>
        <w:gridCol w:w="2436"/>
        <w:gridCol w:w="1194"/>
        <w:gridCol w:w="6"/>
        <w:gridCol w:w="1184"/>
        <w:gridCol w:w="1206"/>
        <w:gridCol w:w="59"/>
        <w:gridCol w:w="1175"/>
        <w:gridCol w:w="3016"/>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blHeader/>
          <w:jc w:val="center"/>
        </w:trPr>
        <w:tc>
          <w:tcPr>
            <w:tcW w:w="875" w:type="dxa"/>
            <w:vMerge w:val="restart"/>
            <w:vAlign w:val="center"/>
          </w:tcPr>
          <w:p>
            <w:pPr>
              <w:spacing w:line="320" w:lineRule="exact"/>
              <w:jc w:val="center"/>
              <w:rPr>
                <w:rFonts w:ascii="黑体" w:hAnsi="黑体" w:eastAsia="黑体"/>
                <w:szCs w:val="21"/>
              </w:rPr>
            </w:pPr>
            <w:bookmarkStart w:id="6" w:name="_Hlk162017151"/>
            <w:r>
              <w:rPr>
                <w:rFonts w:ascii="黑体" w:hAnsi="黑体" w:eastAsia="黑体"/>
                <w:szCs w:val="21"/>
              </w:rPr>
              <w:t>序号</w:t>
            </w:r>
          </w:p>
        </w:tc>
        <w:tc>
          <w:tcPr>
            <w:tcW w:w="1610" w:type="dxa"/>
            <w:vMerge w:val="restart"/>
            <w:vAlign w:val="center"/>
          </w:tcPr>
          <w:p>
            <w:pPr>
              <w:spacing w:line="320" w:lineRule="exact"/>
              <w:jc w:val="center"/>
              <w:rPr>
                <w:rFonts w:ascii="黑体" w:hAnsi="黑体" w:eastAsia="黑体"/>
                <w:szCs w:val="21"/>
              </w:rPr>
            </w:pPr>
            <w:r>
              <w:rPr>
                <w:rFonts w:hint="eastAsia" w:ascii="黑体" w:hAnsi="黑体" w:eastAsia="黑体"/>
                <w:szCs w:val="21"/>
              </w:rPr>
              <w:t>准则</w:t>
            </w:r>
            <w:r>
              <w:rPr>
                <w:rFonts w:ascii="黑体" w:hAnsi="黑体" w:eastAsia="黑体"/>
                <w:szCs w:val="21"/>
              </w:rPr>
              <w:t>层</w:t>
            </w:r>
          </w:p>
        </w:tc>
        <w:tc>
          <w:tcPr>
            <w:tcW w:w="2436" w:type="dxa"/>
            <w:vMerge w:val="restart"/>
            <w:vAlign w:val="center"/>
          </w:tcPr>
          <w:p>
            <w:pPr>
              <w:spacing w:line="320" w:lineRule="exact"/>
              <w:jc w:val="center"/>
              <w:rPr>
                <w:rFonts w:ascii="黑体" w:hAnsi="黑体" w:eastAsia="黑体"/>
                <w:szCs w:val="21"/>
              </w:rPr>
            </w:pPr>
            <w:r>
              <w:rPr>
                <w:rFonts w:ascii="黑体" w:hAnsi="黑体" w:eastAsia="黑体"/>
                <w:szCs w:val="21"/>
              </w:rPr>
              <w:t>指标层</w:t>
            </w:r>
          </w:p>
        </w:tc>
        <w:tc>
          <w:tcPr>
            <w:tcW w:w="4824" w:type="dxa"/>
            <w:gridSpan w:val="6"/>
            <w:vAlign w:val="center"/>
          </w:tcPr>
          <w:p>
            <w:pPr>
              <w:spacing w:line="320" w:lineRule="exact"/>
              <w:jc w:val="center"/>
              <w:rPr>
                <w:rFonts w:ascii="黑体" w:hAnsi="黑体" w:eastAsia="黑体"/>
                <w:szCs w:val="21"/>
              </w:rPr>
            </w:pPr>
            <w:r>
              <w:rPr>
                <w:rFonts w:hint="eastAsia" w:ascii="黑体" w:hAnsi="黑体" w:eastAsia="黑体"/>
                <w:szCs w:val="21"/>
              </w:rPr>
              <w:t>指标层分值</w:t>
            </w:r>
          </w:p>
        </w:tc>
        <w:tc>
          <w:tcPr>
            <w:tcW w:w="3016" w:type="dxa"/>
            <w:vMerge w:val="restart"/>
            <w:vAlign w:val="center"/>
          </w:tcPr>
          <w:p>
            <w:pPr>
              <w:spacing w:line="320" w:lineRule="exact"/>
              <w:jc w:val="center"/>
              <w:rPr>
                <w:rFonts w:ascii="黑体" w:hAnsi="黑体" w:eastAsia="黑体"/>
                <w:szCs w:val="21"/>
              </w:rPr>
            </w:pPr>
            <w:r>
              <w:rPr>
                <w:rFonts w:hint="eastAsia" w:ascii="黑体" w:hAnsi="黑体" w:eastAsia="黑体"/>
                <w:szCs w:val="21"/>
              </w:rPr>
              <w:t>数据</w:t>
            </w:r>
            <w:r>
              <w:rPr>
                <w:rFonts w:ascii="黑体" w:hAnsi="黑体" w:eastAsia="黑体"/>
                <w:szCs w:val="21"/>
              </w:rPr>
              <w:t>来源</w:t>
            </w:r>
          </w:p>
        </w:tc>
        <w:tc>
          <w:tcPr>
            <w:tcW w:w="1252" w:type="dxa"/>
            <w:vMerge w:val="restart"/>
            <w:vAlign w:val="center"/>
          </w:tcPr>
          <w:p>
            <w:pPr>
              <w:spacing w:line="320" w:lineRule="exact"/>
              <w:jc w:val="center"/>
              <w:rPr>
                <w:rFonts w:ascii="黑体" w:hAnsi="黑体" w:eastAsia="黑体"/>
                <w:szCs w:val="21"/>
              </w:rPr>
            </w:pPr>
            <w:r>
              <w:rPr>
                <w:rFonts w:hint="eastAsia" w:ascii="黑体" w:hAnsi="黑体" w:eastAsia="黑体"/>
                <w:szCs w:val="21"/>
              </w:rPr>
              <w:t>评价</w:t>
            </w:r>
          </w:p>
          <w:p>
            <w:pPr>
              <w:spacing w:line="320" w:lineRule="exact"/>
              <w:jc w:val="center"/>
              <w:rPr>
                <w:rFonts w:ascii="黑体" w:hAnsi="黑体" w:eastAsia="黑体"/>
                <w:szCs w:val="21"/>
              </w:rPr>
            </w:pPr>
            <w:r>
              <w:rPr>
                <w:rFonts w:hint="eastAsia" w:ascii="黑体" w:hAnsi="黑体" w:eastAsia="黑体"/>
                <w:szCs w:val="21"/>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blHeader/>
          <w:jc w:val="center"/>
        </w:trPr>
        <w:tc>
          <w:tcPr>
            <w:tcW w:w="875" w:type="dxa"/>
            <w:vMerge w:val="continue"/>
            <w:vAlign w:val="center"/>
          </w:tcPr>
          <w:p>
            <w:pPr>
              <w:spacing w:line="320" w:lineRule="exact"/>
              <w:jc w:val="center"/>
              <w:rPr>
                <w:rFonts w:ascii="黑体" w:hAnsi="黑体" w:eastAsia="黑体"/>
                <w:szCs w:val="21"/>
              </w:rPr>
            </w:pPr>
          </w:p>
        </w:tc>
        <w:tc>
          <w:tcPr>
            <w:tcW w:w="1610" w:type="dxa"/>
            <w:vMerge w:val="continue"/>
            <w:vAlign w:val="center"/>
          </w:tcPr>
          <w:p>
            <w:pPr>
              <w:spacing w:line="320" w:lineRule="exact"/>
              <w:jc w:val="center"/>
              <w:rPr>
                <w:rFonts w:ascii="黑体" w:hAnsi="黑体" w:eastAsia="黑体"/>
                <w:szCs w:val="21"/>
              </w:rPr>
            </w:pPr>
          </w:p>
        </w:tc>
        <w:tc>
          <w:tcPr>
            <w:tcW w:w="2436" w:type="dxa"/>
            <w:vMerge w:val="continue"/>
            <w:vAlign w:val="center"/>
          </w:tcPr>
          <w:p>
            <w:pPr>
              <w:spacing w:line="320" w:lineRule="exact"/>
              <w:jc w:val="center"/>
              <w:rPr>
                <w:rFonts w:ascii="黑体" w:hAnsi="黑体" w:eastAsia="黑体"/>
                <w:szCs w:val="21"/>
              </w:rPr>
            </w:pPr>
          </w:p>
        </w:tc>
        <w:tc>
          <w:tcPr>
            <w:tcW w:w="2384" w:type="dxa"/>
            <w:gridSpan w:val="3"/>
            <w:vAlign w:val="center"/>
          </w:tcPr>
          <w:p>
            <w:pPr>
              <w:spacing w:line="320" w:lineRule="exact"/>
              <w:jc w:val="center"/>
              <w:rPr>
                <w:rFonts w:ascii="黑体" w:hAnsi="黑体" w:eastAsia="黑体"/>
                <w:szCs w:val="21"/>
              </w:rPr>
            </w:pPr>
            <w:r>
              <w:rPr>
                <w:rFonts w:hint="eastAsia" w:ascii="黑体" w:hAnsi="黑体" w:eastAsia="黑体"/>
                <w:szCs w:val="21"/>
              </w:rPr>
              <w:t>行洪河道</w:t>
            </w:r>
          </w:p>
        </w:tc>
        <w:tc>
          <w:tcPr>
            <w:tcW w:w="2440" w:type="dxa"/>
            <w:gridSpan w:val="3"/>
            <w:vAlign w:val="center"/>
          </w:tcPr>
          <w:p>
            <w:pPr>
              <w:spacing w:line="320" w:lineRule="exact"/>
              <w:jc w:val="center"/>
              <w:rPr>
                <w:rFonts w:ascii="黑体" w:hAnsi="黑体" w:eastAsia="黑体"/>
                <w:szCs w:val="21"/>
              </w:rPr>
            </w:pPr>
            <w:r>
              <w:rPr>
                <w:rFonts w:hint="eastAsia" w:ascii="黑体" w:hAnsi="黑体" w:eastAsia="黑体"/>
                <w:szCs w:val="21"/>
              </w:rPr>
              <w:t>排沥及其他河道</w:t>
            </w:r>
          </w:p>
        </w:tc>
        <w:tc>
          <w:tcPr>
            <w:tcW w:w="3016" w:type="dxa"/>
            <w:vMerge w:val="continue"/>
            <w:vAlign w:val="center"/>
          </w:tcPr>
          <w:p>
            <w:pPr>
              <w:spacing w:line="320" w:lineRule="exact"/>
              <w:jc w:val="left"/>
              <w:rPr>
                <w:rFonts w:ascii="黑体" w:hAnsi="黑体" w:eastAsia="黑体"/>
                <w:szCs w:val="21"/>
              </w:rPr>
            </w:pPr>
          </w:p>
        </w:tc>
        <w:tc>
          <w:tcPr>
            <w:tcW w:w="1252" w:type="dxa"/>
            <w:vMerge w:val="continue"/>
            <w:vAlign w:val="center"/>
          </w:tcPr>
          <w:p>
            <w:pPr>
              <w:spacing w:line="32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blHeader/>
          <w:jc w:val="center"/>
        </w:trPr>
        <w:tc>
          <w:tcPr>
            <w:tcW w:w="875" w:type="dxa"/>
            <w:vMerge w:val="continue"/>
            <w:vAlign w:val="center"/>
          </w:tcPr>
          <w:p>
            <w:pPr>
              <w:spacing w:line="320" w:lineRule="exact"/>
              <w:jc w:val="center"/>
              <w:rPr>
                <w:rFonts w:ascii="黑体" w:hAnsi="黑体" w:eastAsia="黑体"/>
                <w:szCs w:val="21"/>
              </w:rPr>
            </w:pPr>
          </w:p>
        </w:tc>
        <w:tc>
          <w:tcPr>
            <w:tcW w:w="1610" w:type="dxa"/>
            <w:vMerge w:val="continue"/>
            <w:vAlign w:val="center"/>
          </w:tcPr>
          <w:p>
            <w:pPr>
              <w:spacing w:line="320" w:lineRule="exact"/>
              <w:jc w:val="center"/>
              <w:rPr>
                <w:rFonts w:ascii="黑体" w:hAnsi="黑体" w:eastAsia="黑体"/>
                <w:szCs w:val="21"/>
              </w:rPr>
            </w:pPr>
          </w:p>
        </w:tc>
        <w:tc>
          <w:tcPr>
            <w:tcW w:w="2436" w:type="dxa"/>
            <w:vMerge w:val="continue"/>
            <w:vAlign w:val="center"/>
          </w:tcPr>
          <w:p>
            <w:pPr>
              <w:spacing w:line="320" w:lineRule="exact"/>
              <w:jc w:val="center"/>
              <w:rPr>
                <w:rFonts w:ascii="黑体" w:hAnsi="黑体" w:eastAsia="黑体"/>
                <w:szCs w:val="21"/>
              </w:rPr>
            </w:pPr>
          </w:p>
        </w:tc>
        <w:tc>
          <w:tcPr>
            <w:tcW w:w="1200" w:type="dxa"/>
            <w:gridSpan w:val="2"/>
            <w:vAlign w:val="center"/>
          </w:tcPr>
          <w:p>
            <w:pPr>
              <w:spacing w:line="320" w:lineRule="exact"/>
              <w:jc w:val="center"/>
              <w:rPr>
                <w:rFonts w:ascii="黑体" w:hAnsi="黑体" w:eastAsia="黑体"/>
                <w:szCs w:val="21"/>
              </w:rPr>
            </w:pPr>
            <w:r>
              <w:rPr>
                <w:rFonts w:hint="eastAsia" w:ascii="黑体" w:hAnsi="黑体" w:eastAsia="黑体"/>
                <w:szCs w:val="21"/>
              </w:rPr>
              <w:t>城市建成</w:t>
            </w:r>
          </w:p>
          <w:p>
            <w:pPr>
              <w:spacing w:line="320" w:lineRule="exact"/>
              <w:jc w:val="center"/>
              <w:rPr>
                <w:rFonts w:ascii="黑体" w:hAnsi="黑体" w:eastAsia="黑体"/>
                <w:szCs w:val="21"/>
              </w:rPr>
            </w:pPr>
            <w:r>
              <w:rPr>
                <w:rFonts w:hint="eastAsia" w:ascii="黑体" w:hAnsi="黑体" w:eastAsia="黑体"/>
                <w:szCs w:val="21"/>
              </w:rPr>
              <w:t>区段</w:t>
            </w:r>
          </w:p>
        </w:tc>
        <w:tc>
          <w:tcPr>
            <w:tcW w:w="1184" w:type="dxa"/>
            <w:vAlign w:val="center"/>
          </w:tcPr>
          <w:p>
            <w:pPr>
              <w:spacing w:line="320" w:lineRule="exact"/>
              <w:jc w:val="center"/>
              <w:rPr>
                <w:rFonts w:ascii="黑体" w:hAnsi="黑体" w:eastAsia="黑体"/>
                <w:szCs w:val="21"/>
              </w:rPr>
            </w:pPr>
            <w:r>
              <w:rPr>
                <w:rFonts w:hint="eastAsia" w:ascii="黑体" w:hAnsi="黑体" w:eastAsia="黑体"/>
                <w:szCs w:val="21"/>
              </w:rPr>
              <w:t>农村/</w:t>
            </w:r>
          </w:p>
          <w:p>
            <w:pPr>
              <w:spacing w:line="320" w:lineRule="exact"/>
              <w:jc w:val="center"/>
              <w:rPr>
                <w:rFonts w:ascii="黑体" w:hAnsi="黑体" w:eastAsia="黑体"/>
                <w:szCs w:val="21"/>
              </w:rPr>
            </w:pPr>
            <w:r>
              <w:rPr>
                <w:rFonts w:hint="eastAsia" w:ascii="黑体" w:hAnsi="黑体" w:eastAsia="黑体"/>
                <w:szCs w:val="21"/>
              </w:rPr>
              <w:t>郊野段</w:t>
            </w:r>
          </w:p>
        </w:tc>
        <w:tc>
          <w:tcPr>
            <w:tcW w:w="1265" w:type="dxa"/>
            <w:gridSpan w:val="2"/>
            <w:vAlign w:val="center"/>
          </w:tcPr>
          <w:p>
            <w:pPr>
              <w:spacing w:line="320" w:lineRule="exact"/>
              <w:jc w:val="center"/>
              <w:rPr>
                <w:rFonts w:ascii="黑体" w:hAnsi="黑体" w:eastAsia="黑体"/>
                <w:szCs w:val="21"/>
              </w:rPr>
            </w:pPr>
            <w:r>
              <w:rPr>
                <w:rFonts w:hint="eastAsia" w:ascii="黑体" w:hAnsi="黑体" w:eastAsia="黑体"/>
                <w:szCs w:val="21"/>
              </w:rPr>
              <w:t>城市建成</w:t>
            </w:r>
          </w:p>
          <w:p>
            <w:pPr>
              <w:spacing w:line="320" w:lineRule="exact"/>
              <w:jc w:val="center"/>
              <w:rPr>
                <w:rFonts w:ascii="黑体" w:hAnsi="黑体" w:eastAsia="黑体"/>
                <w:szCs w:val="21"/>
              </w:rPr>
            </w:pPr>
            <w:r>
              <w:rPr>
                <w:rFonts w:hint="eastAsia" w:ascii="黑体" w:hAnsi="黑体" w:eastAsia="黑体"/>
                <w:szCs w:val="21"/>
              </w:rPr>
              <w:t>区段</w:t>
            </w:r>
          </w:p>
        </w:tc>
        <w:tc>
          <w:tcPr>
            <w:tcW w:w="1175" w:type="dxa"/>
            <w:vAlign w:val="center"/>
          </w:tcPr>
          <w:p>
            <w:pPr>
              <w:spacing w:line="320" w:lineRule="exact"/>
              <w:jc w:val="center"/>
              <w:rPr>
                <w:rFonts w:ascii="黑体" w:hAnsi="黑体" w:eastAsia="黑体"/>
                <w:szCs w:val="21"/>
              </w:rPr>
            </w:pPr>
            <w:r>
              <w:rPr>
                <w:rFonts w:hint="eastAsia" w:ascii="黑体" w:hAnsi="黑体" w:eastAsia="黑体"/>
                <w:szCs w:val="21"/>
              </w:rPr>
              <w:t>农村/</w:t>
            </w:r>
          </w:p>
          <w:p>
            <w:pPr>
              <w:spacing w:line="320" w:lineRule="exact"/>
              <w:jc w:val="center"/>
              <w:rPr>
                <w:rFonts w:ascii="黑体" w:hAnsi="黑体" w:eastAsia="黑体"/>
                <w:szCs w:val="21"/>
              </w:rPr>
            </w:pPr>
            <w:r>
              <w:rPr>
                <w:rFonts w:hint="eastAsia" w:ascii="黑体" w:hAnsi="黑体" w:eastAsia="黑体"/>
                <w:szCs w:val="21"/>
              </w:rPr>
              <w:t>郊野段</w:t>
            </w:r>
          </w:p>
        </w:tc>
        <w:tc>
          <w:tcPr>
            <w:tcW w:w="3016" w:type="dxa"/>
            <w:vMerge w:val="continue"/>
            <w:vAlign w:val="center"/>
          </w:tcPr>
          <w:p>
            <w:pPr>
              <w:spacing w:line="320" w:lineRule="exact"/>
              <w:jc w:val="left"/>
              <w:rPr>
                <w:rFonts w:ascii="黑体" w:hAnsi="黑体" w:eastAsia="黑体"/>
                <w:szCs w:val="21"/>
              </w:rPr>
            </w:pPr>
          </w:p>
        </w:tc>
        <w:tc>
          <w:tcPr>
            <w:tcW w:w="1252" w:type="dxa"/>
            <w:vMerge w:val="continue"/>
            <w:vAlign w:val="center"/>
          </w:tcPr>
          <w:p>
            <w:pPr>
              <w:spacing w:line="320" w:lineRule="exact"/>
              <w:jc w:val="center"/>
              <w:rPr>
                <w:rFonts w:ascii="黑体" w:hAnsi="黑体"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1</w:t>
            </w:r>
          </w:p>
        </w:tc>
        <w:tc>
          <w:tcPr>
            <w:tcW w:w="1610" w:type="dxa"/>
            <w:vMerge w:val="restart"/>
            <w:vAlign w:val="center"/>
          </w:tcPr>
          <w:p>
            <w:pPr>
              <w:spacing w:line="320" w:lineRule="exact"/>
              <w:jc w:val="center"/>
              <w:rPr>
                <w:rFonts w:ascii="宋体" w:hAnsi="宋体"/>
                <w:szCs w:val="21"/>
              </w:rPr>
            </w:pPr>
            <w:r>
              <w:rPr>
                <w:rFonts w:ascii="宋体" w:hAnsi="宋体"/>
                <w:szCs w:val="21"/>
              </w:rPr>
              <w:t>行洪通道</w:t>
            </w:r>
          </w:p>
          <w:p>
            <w:pPr>
              <w:spacing w:line="320" w:lineRule="exact"/>
              <w:jc w:val="center"/>
              <w:rPr>
                <w:rFonts w:ascii="宋体" w:hAnsi="宋体"/>
                <w:szCs w:val="21"/>
              </w:rPr>
            </w:pPr>
            <w:r>
              <w:rPr>
                <w:rFonts w:ascii="宋体" w:hAnsi="宋体"/>
                <w:szCs w:val="21"/>
              </w:rPr>
              <w:t>畅通</w:t>
            </w:r>
          </w:p>
          <w:p>
            <w:pPr>
              <w:spacing w:line="320" w:lineRule="exact"/>
              <w:jc w:val="center"/>
              <w:rPr>
                <w:rFonts w:ascii="宋体" w:hAnsi="宋体"/>
                <w:szCs w:val="21"/>
              </w:rPr>
            </w:pPr>
            <w:r>
              <w:rPr>
                <w:rFonts w:hint="eastAsia" w:ascii="宋体" w:hAnsi="宋体"/>
                <w:szCs w:val="21"/>
              </w:rPr>
              <w:t>（15分）</w:t>
            </w: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堤防工程达标情况</w:t>
            </w:r>
          </w:p>
        </w:tc>
        <w:tc>
          <w:tcPr>
            <w:tcW w:w="2384" w:type="dxa"/>
            <w:gridSpan w:val="3"/>
            <w:vAlign w:val="center"/>
          </w:tcPr>
          <w:p>
            <w:pPr>
              <w:spacing w:line="320" w:lineRule="exact"/>
              <w:jc w:val="center"/>
              <w:rPr>
                <w:rFonts w:ascii="宋体" w:hAnsi="宋体"/>
                <w:szCs w:val="21"/>
              </w:rPr>
            </w:pPr>
            <w:r>
              <w:rPr>
                <w:rFonts w:hint="eastAsia" w:ascii="宋体" w:hAnsi="宋体"/>
                <w:szCs w:val="21"/>
              </w:rPr>
              <w:t>5</w:t>
            </w:r>
          </w:p>
        </w:tc>
        <w:tc>
          <w:tcPr>
            <w:tcW w:w="2440" w:type="dxa"/>
            <w:gridSpan w:val="3"/>
            <w:vAlign w:val="center"/>
          </w:tcPr>
          <w:p>
            <w:pPr>
              <w:spacing w:line="320" w:lineRule="exact"/>
              <w:jc w:val="center"/>
              <w:rPr>
                <w:rFonts w:ascii="宋体" w:hAnsi="宋体"/>
                <w:szCs w:val="21"/>
              </w:rPr>
            </w:pPr>
          </w:p>
        </w:tc>
        <w:tc>
          <w:tcPr>
            <w:tcW w:w="3016"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jc w:val="center"/>
        </w:trPr>
        <w:tc>
          <w:tcPr>
            <w:tcW w:w="875" w:type="dxa"/>
            <w:vAlign w:val="center"/>
          </w:tcPr>
          <w:p>
            <w:pPr>
              <w:spacing w:line="320" w:lineRule="exact"/>
              <w:jc w:val="center"/>
              <w:rPr>
                <w:rFonts w:ascii="宋体" w:hAnsi="宋体"/>
                <w:szCs w:val="21"/>
              </w:rPr>
            </w:pPr>
            <w:r>
              <w:rPr>
                <w:rFonts w:hint="eastAsia" w:ascii="宋体" w:hAnsi="宋体"/>
                <w:szCs w:val="21"/>
              </w:rPr>
              <w:t>2</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岸坡稳定性</w:t>
            </w:r>
          </w:p>
        </w:tc>
        <w:tc>
          <w:tcPr>
            <w:tcW w:w="2384" w:type="dxa"/>
            <w:gridSpan w:val="3"/>
            <w:vAlign w:val="center"/>
          </w:tcPr>
          <w:p>
            <w:pPr>
              <w:spacing w:line="320" w:lineRule="exact"/>
              <w:jc w:val="center"/>
              <w:rPr>
                <w:rFonts w:ascii="宋体" w:hAnsi="宋体"/>
                <w:szCs w:val="21"/>
              </w:rPr>
            </w:pPr>
            <w:r>
              <w:rPr>
                <w:rFonts w:ascii="宋体" w:hAnsi="宋体"/>
                <w:szCs w:val="21"/>
              </w:rPr>
              <w:t>4</w:t>
            </w:r>
          </w:p>
        </w:tc>
        <w:tc>
          <w:tcPr>
            <w:tcW w:w="2440" w:type="dxa"/>
            <w:gridSpan w:val="3"/>
            <w:vAlign w:val="center"/>
          </w:tcPr>
          <w:p>
            <w:pPr>
              <w:spacing w:line="320" w:lineRule="exact"/>
              <w:jc w:val="center"/>
              <w:rPr>
                <w:rFonts w:ascii="宋体" w:hAnsi="宋体"/>
                <w:szCs w:val="21"/>
              </w:rPr>
            </w:pPr>
            <w:r>
              <w:rPr>
                <w:rFonts w:hint="eastAsia" w:ascii="宋体" w:hAnsi="宋体"/>
                <w:szCs w:val="21"/>
              </w:rPr>
              <w:t>5</w:t>
            </w:r>
          </w:p>
        </w:tc>
        <w:tc>
          <w:tcPr>
            <w:tcW w:w="3016" w:type="dxa"/>
            <w:vMerge w:val="continue"/>
            <w:vAlign w:val="center"/>
          </w:tcPr>
          <w:p>
            <w:pPr>
              <w:spacing w:line="320" w:lineRule="exact"/>
              <w:jc w:val="left"/>
              <w:rPr>
                <w:rFonts w:ascii="宋体" w:hAnsi="宋体"/>
                <w:color w:val="000000"/>
                <w:szCs w:val="21"/>
              </w:rPr>
            </w:pPr>
          </w:p>
        </w:tc>
        <w:tc>
          <w:tcPr>
            <w:tcW w:w="1252" w:type="dxa"/>
            <w:vAlign w:val="center"/>
          </w:tcPr>
          <w:p>
            <w:pPr>
              <w:spacing w:line="320" w:lineRule="exact"/>
              <w:jc w:val="center"/>
              <w:rPr>
                <w:rFonts w:ascii="宋体" w:hAnsi="宋体"/>
                <w:szCs w:val="21"/>
              </w:rPr>
            </w:pPr>
            <w:r>
              <w:rPr>
                <w:rFonts w:hint="eastAsia" w:ascii="宋体" w:hAnsi="宋体"/>
                <w:color w:val="000000"/>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3</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河道畅通性</w:t>
            </w:r>
          </w:p>
        </w:tc>
        <w:tc>
          <w:tcPr>
            <w:tcW w:w="2384" w:type="dxa"/>
            <w:gridSpan w:val="3"/>
            <w:vAlign w:val="center"/>
          </w:tcPr>
          <w:p>
            <w:pPr>
              <w:spacing w:line="320" w:lineRule="exact"/>
              <w:jc w:val="center"/>
              <w:rPr>
                <w:rFonts w:ascii="宋体" w:hAnsi="宋体"/>
                <w:szCs w:val="21"/>
              </w:rPr>
            </w:pPr>
            <w:r>
              <w:rPr>
                <w:rFonts w:hint="eastAsia" w:ascii="宋体" w:hAnsi="宋体"/>
                <w:szCs w:val="21"/>
              </w:rPr>
              <w:t>3</w:t>
            </w:r>
          </w:p>
        </w:tc>
        <w:tc>
          <w:tcPr>
            <w:tcW w:w="2440" w:type="dxa"/>
            <w:gridSpan w:val="3"/>
            <w:vAlign w:val="center"/>
          </w:tcPr>
          <w:p>
            <w:pPr>
              <w:spacing w:line="320" w:lineRule="exact"/>
              <w:jc w:val="center"/>
              <w:rPr>
                <w:rFonts w:ascii="宋体" w:hAnsi="宋体"/>
                <w:szCs w:val="21"/>
              </w:rPr>
            </w:pPr>
            <w:r>
              <w:rPr>
                <w:rFonts w:hint="eastAsia" w:ascii="宋体" w:hAnsi="宋体"/>
                <w:szCs w:val="21"/>
              </w:rPr>
              <w:t>5</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75" w:type="dxa"/>
            <w:vAlign w:val="center"/>
          </w:tcPr>
          <w:p>
            <w:pPr>
              <w:spacing w:line="320" w:lineRule="exact"/>
              <w:jc w:val="center"/>
              <w:rPr>
                <w:rFonts w:ascii="宋体" w:hAnsi="宋体"/>
                <w:szCs w:val="21"/>
              </w:rPr>
            </w:pPr>
            <w:r>
              <w:rPr>
                <w:rFonts w:hint="eastAsia" w:ascii="宋体" w:hAnsi="宋体"/>
                <w:szCs w:val="21"/>
              </w:rPr>
              <w:t>4</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水工建筑物</w:t>
            </w:r>
            <w:r>
              <w:rPr>
                <w:rFonts w:ascii="宋体" w:hAnsi="宋体"/>
                <w:szCs w:val="21"/>
              </w:rPr>
              <w:t>达标及运行情况</w:t>
            </w:r>
          </w:p>
        </w:tc>
        <w:tc>
          <w:tcPr>
            <w:tcW w:w="2384" w:type="dxa"/>
            <w:gridSpan w:val="3"/>
            <w:vAlign w:val="center"/>
          </w:tcPr>
          <w:p>
            <w:pPr>
              <w:spacing w:line="320" w:lineRule="exact"/>
              <w:jc w:val="center"/>
              <w:rPr>
                <w:rFonts w:ascii="宋体" w:hAnsi="宋体"/>
                <w:szCs w:val="21"/>
              </w:rPr>
            </w:pPr>
            <w:r>
              <w:rPr>
                <w:rFonts w:hint="eastAsia" w:ascii="宋体" w:hAnsi="宋体"/>
                <w:szCs w:val="21"/>
              </w:rPr>
              <w:t>3</w:t>
            </w:r>
          </w:p>
        </w:tc>
        <w:tc>
          <w:tcPr>
            <w:tcW w:w="2440" w:type="dxa"/>
            <w:gridSpan w:val="3"/>
            <w:vAlign w:val="center"/>
          </w:tcPr>
          <w:p>
            <w:pPr>
              <w:spacing w:line="320" w:lineRule="exact"/>
              <w:jc w:val="center"/>
              <w:rPr>
                <w:rFonts w:ascii="宋体" w:hAnsi="宋体"/>
                <w:szCs w:val="21"/>
              </w:rPr>
            </w:pPr>
            <w:r>
              <w:rPr>
                <w:rFonts w:hint="eastAsia" w:ascii="宋体" w:hAnsi="宋体"/>
                <w:szCs w:val="21"/>
              </w:rPr>
              <w:t>5</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atLeast"/>
          <w:jc w:val="center"/>
        </w:trPr>
        <w:tc>
          <w:tcPr>
            <w:tcW w:w="875" w:type="dxa"/>
            <w:vAlign w:val="center"/>
          </w:tcPr>
          <w:p>
            <w:pPr>
              <w:spacing w:line="320" w:lineRule="exact"/>
              <w:jc w:val="center"/>
              <w:rPr>
                <w:rFonts w:ascii="宋体" w:hAnsi="宋体"/>
                <w:szCs w:val="21"/>
              </w:rPr>
            </w:pPr>
            <w:r>
              <w:rPr>
                <w:rFonts w:ascii="宋体" w:hAnsi="宋体"/>
                <w:szCs w:val="21"/>
              </w:rPr>
              <w:t>5</w:t>
            </w:r>
          </w:p>
        </w:tc>
        <w:tc>
          <w:tcPr>
            <w:tcW w:w="1610" w:type="dxa"/>
            <w:vMerge w:val="restart"/>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流水域</w:t>
            </w:r>
          </w:p>
          <w:p>
            <w:pPr>
              <w:spacing w:line="320" w:lineRule="exact"/>
              <w:jc w:val="center"/>
              <w:rPr>
                <w:rFonts w:ascii="宋体" w:hAnsi="宋体"/>
                <w:szCs w:val="21"/>
              </w:rPr>
            </w:pPr>
            <w:r>
              <w:rPr>
                <w:rFonts w:hint="eastAsia" w:ascii="宋体" w:hAnsi="宋体"/>
                <w:szCs w:val="21"/>
              </w:rPr>
              <w:t>岸线管控</w:t>
            </w:r>
          </w:p>
          <w:p>
            <w:pPr>
              <w:spacing w:line="320" w:lineRule="exact"/>
              <w:jc w:val="center"/>
              <w:rPr>
                <w:rFonts w:ascii="宋体" w:hAnsi="宋体"/>
                <w:szCs w:val="21"/>
              </w:rPr>
            </w:pPr>
            <w:r>
              <w:rPr>
                <w:rFonts w:hint="eastAsia" w:ascii="宋体" w:hAnsi="宋体"/>
                <w:szCs w:val="21"/>
              </w:rPr>
              <w:t>（15分）</w:t>
            </w:r>
          </w:p>
        </w:tc>
        <w:tc>
          <w:tcPr>
            <w:tcW w:w="2436" w:type="dxa"/>
            <w:shd w:val="clear" w:color="auto" w:fill="auto"/>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道“</w:t>
            </w:r>
            <w:r>
              <w:rPr>
                <w:rFonts w:ascii="宋体" w:hAnsi="宋体"/>
                <w:szCs w:val="21"/>
              </w:rPr>
              <w:t>四乱</w:t>
            </w:r>
            <w:r>
              <w:rPr>
                <w:rFonts w:hint="eastAsia" w:ascii="宋体" w:hAnsi="宋体"/>
                <w:szCs w:val="21"/>
              </w:rPr>
              <w:t>”</w:t>
            </w:r>
          </w:p>
          <w:p>
            <w:pPr>
              <w:spacing w:line="320" w:lineRule="exact"/>
              <w:jc w:val="center"/>
              <w:rPr>
                <w:rFonts w:ascii="宋体" w:hAnsi="宋体"/>
                <w:szCs w:val="21"/>
              </w:rPr>
            </w:pPr>
            <w:r>
              <w:rPr>
                <w:rFonts w:hint="eastAsia" w:ascii="宋体" w:hAnsi="宋体"/>
                <w:szCs w:val="21"/>
              </w:rPr>
              <w:t>问题</w:t>
            </w:r>
            <w:r>
              <w:rPr>
                <w:rFonts w:ascii="宋体" w:hAnsi="宋体"/>
                <w:szCs w:val="21"/>
              </w:rPr>
              <w:t>清理整治</w:t>
            </w:r>
          </w:p>
        </w:tc>
        <w:tc>
          <w:tcPr>
            <w:tcW w:w="2384" w:type="dxa"/>
            <w:gridSpan w:val="3"/>
            <w:vAlign w:val="center"/>
          </w:tcPr>
          <w:p>
            <w:pPr>
              <w:spacing w:line="320" w:lineRule="exact"/>
              <w:jc w:val="center"/>
              <w:rPr>
                <w:rFonts w:ascii="宋体" w:hAnsi="宋体"/>
                <w:szCs w:val="21"/>
              </w:rPr>
            </w:pPr>
            <w:r>
              <w:rPr>
                <w:rFonts w:hint="eastAsia" w:ascii="宋体" w:hAnsi="宋体"/>
                <w:szCs w:val="21"/>
              </w:rPr>
              <w:t>4</w:t>
            </w:r>
          </w:p>
        </w:tc>
        <w:tc>
          <w:tcPr>
            <w:tcW w:w="2440" w:type="dxa"/>
            <w:gridSpan w:val="3"/>
            <w:vAlign w:val="center"/>
          </w:tcPr>
          <w:p>
            <w:pPr>
              <w:spacing w:line="320" w:lineRule="exact"/>
              <w:jc w:val="center"/>
              <w:rPr>
                <w:rFonts w:ascii="宋体" w:hAnsi="宋体"/>
                <w:szCs w:val="21"/>
              </w:rPr>
            </w:pPr>
            <w:r>
              <w:rPr>
                <w:rFonts w:hint="eastAsia" w:ascii="宋体" w:hAnsi="宋体"/>
                <w:szCs w:val="21"/>
              </w:rPr>
              <w:t>4</w:t>
            </w:r>
          </w:p>
        </w:tc>
        <w:tc>
          <w:tcPr>
            <w:tcW w:w="3016" w:type="dxa"/>
            <w:vAlign w:val="center"/>
          </w:tcPr>
          <w:p>
            <w:pPr>
              <w:spacing w:line="320" w:lineRule="exact"/>
              <w:jc w:val="left"/>
              <w:rPr>
                <w:rFonts w:ascii="宋体" w:hAnsi="宋体"/>
                <w:szCs w:val="21"/>
              </w:rPr>
            </w:pPr>
            <w:r>
              <w:rPr>
                <w:rFonts w:hint="eastAsia" w:ascii="宋体" w:hAnsi="宋体"/>
                <w:szCs w:val="21"/>
              </w:rPr>
              <w:t>省水行政主管部门提供督查检查情况</w:t>
            </w:r>
          </w:p>
        </w:tc>
        <w:tc>
          <w:tcPr>
            <w:tcW w:w="1252" w:type="dxa"/>
            <w:vAlign w:val="center"/>
          </w:tcPr>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875" w:type="dxa"/>
            <w:vAlign w:val="center"/>
          </w:tcPr>
          <w:p>
            <w:pPr>
              <w:spacing w:line="320" w:lineRule="exact"/>
              <w:jc w:val="center"/>
              <w:rPr>
                <w:rFonts w:ascii="宋体" w:hAnsi="宋体"/>
                <w:szCs w:val="21"/>
              </w:rPr>
            </w:pPr>
            <w:r>
              <w:rPr>
                <w:rFonts w:ascii="宋体" w:hAnsi="宋体"/>
                <w:szCs w:val="21"/>
              </w:rPr>
              <w:t>6</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入河</w:t>
            </w:r>
            <w:r>
              <w:rPr>
                <w:rFonts w:ascii="宋体" w:hAnsi="宋体"/>
                <w:szCs w:val="21"/>
              </w:rPr>
              <w:t>排污口</w:t>
            </w:r>
          </w:p>
          <w:p>
            <w:pPr>
              <w:spacing w:line="320" w:lineRule="exact"/>
              <w:jc w:val="center"/>
              <w:rPr>
                <w:rFonts w:ascii="宋体" w:hAnsi="宋体"/>
                <w:szCs w:val="21"/>
              </w:rPr>
            </w:pPr>
            <w:r>
              <w:rPr>
                <w:rFonts w:ascii="宋体" w:hAnsi="宋体"/>
                <w:szCs w:val="21"/>
              </w:rPr>
              <w:t>规范化</w:t>
            </w:r>
            <w:r>
              <w:rPr>
                <w:rFonts w:hint="eastAsia" w:ascii="宋体" w:hAnsi="宋体"/>
                <w:szCs w:val="21"/>
              </w:rPr>
              <w:t>建设</w:t>
            </w:r>
          </w:p>
        </w:tc>
        <w:tc>
          <w:tcPr>
            <w:tcW w:w="2384" w:type="dxa"/>
            <w:gridSpan w:val="3"/>
            <w:vAlign w:val="center"/>
          </w:tcPr>
          <w:p>
            <w:pPr>
              <w:spacing w:line="320" w:lineRule="exact"/>
              <w:jc w:val="center"/>
              <w:rPr>
                <w:rFonts w:ascii="宋体" w:hAnsi="宋体"/>
                <w:szCs w:val="21"/>
              </w:rPr>
            </w:pPr>
            <w:r>
              <w:rPr>
                <w:rFonts w:ascii="宋体" w:hAnsi="宋体"/>
                <w:szCs w:val="21"/>
              </w:rPr>
              <w:t>4</w:t>
            </w:r>
          </w:p>
        </w:tc>
        <w:tc>
          <w:tcPr>
            <w:tcW w:w="2440" w:type="dxa"/>
            <w:gridSpan w:val="3"/>
            <w:vAlign w:val="center"/>
          </w:tcPr>
          <w:p>
            <w:pPr>
              <w:spacing w:line="320" w:lineRule="exact"/>
              <w:jc w:val="center"/>
              <w:rPr>
                <w:rFonts w:ascii="宋体" w:hAnsi="宋体"/>
                <w:szCs w:val="21"/>
              </w:rPr>
            </w:pPr>
            <w:r>
              <w:rPr>
                <w:rFonts w:ascii="宋体" w:hAnsi="宋体"/>
                <w:szCs w:val="21"/>
              </w:rPr>
              <w:t>4</w:t>
            </w:r>
          </w:p>
        </w:tc>
        <w:tc>
          <w:tcPr>
            <w:tcW w:w="3016" w:type="dxa"/>
            <w:vAlign w:val="center"/>
          </w:tcPr>
          <w:p>
            <w:pPr>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875" w:type="dxa"/>
            <w:vAlign w:val="center"/>
          </w:tcPr>
          <w:p>
            <w:pPr>
              <w:spacing w:line="320" w:lineRule="exact"/>
              <w:jc w:val="center"/>
              <w:rPr>
                <w:rFonts w:ascii="宋体" w:hAnsi="宋体"/>
                <w:szCs w:val="21"/>
              </w:rPr>
            </w:pPr>
            <w:r>
              <w:rPr>
                <w:rFonts w:ascii="宋体" w:hAnsi="宋体"/>
                <w:szCs w:val="21"/>
              </w:rPr>
              <w:t>7</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岸线管理</w:t>
            </w:r>
            <w:r>
              <w:rPr>
                <w:rFonts w:ascii="宋体" w:hAnsi="宋体"/>
                <w:szCs w:val="21"/>
              </w:rPr>
              <w:t>基础工作</w:t>
            </w:r>
          </w:p>
        </w:tc>
        <w:tc>
          <w:tcPr>
            <w:tcW w:w="2384" w:type="dxa"/>
            <w:gridSpan w:val="3"/>
            <w:vAlign w:val="center"/>
          </w:tcPr>
          <w:p>
            <w:pPr>
              <w:spacing w:line="320" w:lineRule="exact"/>
              <w:jc w:val="center"/>
              <w:rPr>
                <w:rFonts w:ascii="宋体" w:hAnsi="宋体"/>
                <w:szCs w:val="21"/>
              </w:rPr>
            </w:pPr>
            <w:r>
              <w:rPr>
                <w:rFonts w:hint="eastAsia" w:ascii="宋体" w:hAnsi="宋体"/>
                <w:szCs w:val="21"/>
              </w:rPr>
              <w:t>3</w:t>
            </w:r>
          </w:p>
        </w:tc>
        <w:tc>
          <w:tcPr>
            <w:tcW w:w="2440" w:type="dxa"/>
            <w:gridSpan w:val="3"/>
            <w:vAlign w:val="center"/>
          </w:tcPr>
          <w:p>
            <w:pPr>
              <w:spacing w:line="320" w:lineRule="exact"/>
              <w:jc w:val="center"/>
              <w:rPr>
                <w:rFonts w:ascii="宋体" w:hAnsi="宋体"/>
                <w:szCs w:val="21"/>
              </w:rPr>
            </w:pPr>
            <w:r>
              <w:rPr>
                <w:rFonts w:hint="eastAsia" w:ascii="宋体" w:hAnsi="宋体"/>
                <w:szCs w:val="21"/>
              </w:rPr>
              <w:t>3</w:t>
            </w:r>
          </w:p>
        </w:tc>
        <w:tc>
          <w:tcPr>
            <w:tcW w:w="3016" w:type="dxa"/>
            <w:vAlign w:val="center"/>
          </w:tcPr>
          <w:p>
            <w:pPr>
              <w:spacing w:line="320" w:lineRule="exact"/>
              <w:jc w:val="left"/>
              <w:rPr>
                <w:rFonts w:ascii="宋体" w:hAnsi="宋体"/>
                <w:szCs w:val="21"/>
              </w:rPr>
            </w:pPr>
            <w:r>
              <w:rPr>
                <w:rFonts w:hint="eastAsia" w:ascii="宋体" w:hAnsi="宋体"/>
                <w:szCs w:val="21"/>
              </w:rPr>
              <w:t>省水行政主管部门提供督查检查情况；市、县河长办牵头组织提供相关文件规划</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jc w:val="center"/>
        </w:trPr>
        <w:tc>
          <w:tcPr>
            <w:tcW w:w="875" w:type="dxa"/>
            <w:vAlign w:val="center"/>
          </w:tcPr>
          <w:p>
            <w:pPr>
              <w:spacing w:line="320" w:lineRule="exact"/>
              <w:jc w:val="center"/>
              <w:rPr>
                <w:rFonts w:ascii="宋体" w:hAnsi="宋体"/>
                <w:szCs w:val="21"/>
              </w:rPr>
            </w:pPr>
            <w:r>
              <w:rPr>
                <w:rFonts w:ascii="宋体" w:hAnsi="宋体"/>
                <w:szCs w:val="21"/>
              </w:rPr>
              <w:t>8</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岸线生态建设</w:t>
            </w:r>
          </w:p>
        </w:tc>
        <w:tc>
          <w:tcPr>
            <w:tcW w:w="1200" w:type="dxa"/>
            <w:gridSpan w:val="2"/>
            <w:vAlign w:val="center"/>
          </w:tcPr>
          <w:p>
            <w:pPr>
              <w:spacing w:line="320" w:lineRule="exact"/>
              <w:jc w:val="center"/>
              <w:rPr>
                <w:rFonts w:ascii="宋体" w:hAnsi="宋体"/>
                <w:szCs w:val="21"/>
              </w:rPr>
            </w:pPr>
            <w:r>
              <w:rPr>
                <w:rFonts w:hint="eastAsia" w:ascii="宋体" w:hAnsi="宋体"/>
                <w:szCs w:val="21"/>
              </w:rPr>
              <w:t>2</w:t>
            </w:r>
          </w:p>
        </w:tc>
        <w:tc>
          <w:tcPr>
            <w:tcW w:w="1184" w:type="dxa"/>
            <w:vAlign w:val="center"/>
          </w:tcPr>
          <w:p>
            <w:pPr>
              <w:spacing w:line="320" w:lineRule="exact"/>
              <w:jc w:val="center"/>
              <w:rPr>
                <w:rFonts w:ascii="宋体" w:hAnsi="宋体"/>
                <w:szCs w:val="21"/>
              </w:rPr>
            </w:pPr>
            <w:r>
              <w:rPr>
                <w:rFonts w:hint="eastAsia" w:ascii="宋体" w:hAnsi="宋体"/>
                <w:szCs w:val="21"/>
              </w:rPr>
              <w:t>2</w:t>
            </w:r>
          </w:p>
        </w:tc>
        <w:tc>
          <w:tcPr>
            <w:tcW w:w="1265" w:type="dxa"/>
            <w:gridSpan w:val="2"/>
            <w:vAlign w:val="center"/>
          </w:tcPr>
          <w:p>
            <w:pPr>
              <w:spacing w:line="320" w:lineRule="exact"/>
              <w:jc w:val="center"/>
              <w:rPr>
                <w:rFonts w:ascii="宋体" w:hAnsi="宋体"/>
                <w:szCs w:val="21"/>
              </w:rPr>
            </w:pPr>
            <w:r>
              <w:rPr>
                <w:rFonts w:hint="eastAsia" w:ascii="宋体" w:hAnsi="宋体"/>
                <w:szCs w:val="21"/>
              </w:rPr>
              <w:t>2</w:t>
            </w:r>
          </w:p>
        </w:tc>
        <w:tc>
          <w:tcPr>
            <w:tcW w:w="1175" w:type="dxa"/>
            <w:vAlign w:val="center"/>
          </w:tcPr>
          <w:p>
            <w:pPr>
              <w:spacing w:line="320" w:lineRule="exact"/>
              <w:jc w:val="center"/>
              <w:rPr>
                <w:rFonts w:ascii="宋体" w:hAnsi="宋体"/>
                <w:szCs w:val="21"/>
              </w:rPr>
            </w:pPr>
            <w:r>
              <w:rPr>
                <w:rFonts w:hint="eastAsia" w:ascii="宋体" w:hAnsi="宋体"/>
                <w:szCs w:val="21"/>
              </w:rPr>
              <w:t>2</w:t>
            </w:r>
          </w:p>
        </w:tc>
        <w:tc>
          <w:tcPr>
            <w:tcW w:w="3016"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9</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岸线植被覆盖度</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tc>
        <w:tc>
          <w:tcPr>
            <w:tcW w:w="2384" w:type="dxa"/>
            <w:gridSpan w:val="3"/>
            <w:vAlign w:val="center"/>
          </w:tcPr>
          <w:p>
            <w:pPr>
              <w:spacing w:line="320" w:lineRule="exact"/>
              <w:jc w:val="center"/>
              <w:rPr>
                <w:rFonts w:ascii="宋体" w:hAnsi="宋体"/>
                <w:szCs w:val="21"/>
              </w:rPr>
            </w:pPr>
            <w:r>
              <w:rPr>
                <w:rFonts w:hint="eastAsia" w:ascii="宋体" w:hAnsi="宋体"/>
                <w:szCs w:val="21"/>
              </w:rPr>
              <w:t>2</w:t>
            </w:r>
          </w:p>
        </w:tc>
        <w:tc>
          <w:tcPr>
            <w:tcW w:w="2440" w:type="dxa"/>
            <w:gridSpan w:val="3"/>
            <w:vAlign w:val="center"/>
          </w:tcPr>
          <w:p>
            <w:pPr>
              <w:spacing w:line="320" w:lineRule="exact"/>
              <w:jc w:val="center"/>
              <w:rPr>
                <w:rFonts w:ascii="宋体" w:hAnsi="宋体"/>
                <w:szCs w:val="21"/>
              </w:rPr>
            </w:pPr>
            <w:r>
              <w:rPr>
                <w:rFonts w:hint="eastAsia" w:ascii="宋体" w:hAnsi="宋体"/>
                <w:szCs w:val="21"/>
              </w:rPr>
              <w:t>2</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atLeast"/>
          <w:jc w:val="center"/>
        </w:trPr>
        <w:tc>
          <w:tcPr>
            <w:tcW w:w="875" w:type="dxa"/>
            <w:vAlign w:val="center"/>
          </w:tcPr>
          <w:p>
            <w:pPr>
              <w:spacing w:line="320" w:lineRule="exact"/>
              <w:jc w:val="center"/>
              <w:rPr>
                <w:rFonts w:ascii="宋体" w:hAnsi="宋体"/>
                <w:color w:val="C00000"/>
                <w:szCs w:val="21"/>
              </w:rPr>
            </w:pPr>
            <w:r>
              <w:rPr>
                <w:rFonts w:ascii="宋体" w:hAnsi="宋体"/>
                <w:szCs w:val="21"/>
              </w:rPr>
              <w:t>10</w:t>
            </w:r>
          </w:p>
        </w:tc>
        <w:tc>
          <w:tcPr>
            <w:tcW w:w="1610" w:type="dxa"/>
            <w:vMerge w:val="restart"/>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流</w:t>
            </w:r>
            <w:r>
              <w:rPr>
                <w:rFonts w:ascii="宋体" w:hAnsi="宋体"/>
                <w:szCs w:val="21"/>
              </w:rPr>
              <w:t>水体</w:t>
            </w:r>
            <w:r>
              <w:rPr>
                <w:rFonts w:hint="eastAsia" w:ascii="宋体" w:hAnsi="宋体"/>
                <w:szCs w:val="21"/>
              </w:rPr>
              <w:t>保护</w:t>
            </w:r>
          </w:p>
          <w:p>
            <w:pPr>
              <w:spacing w:line="320" w:lineRule="exact"/>
              <w:jc w:val="center"/>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分）</w:t>
            </w:r>
          </w:p>
        </w:tc>
        <w:tc>
          <w:tcPr>
            <w:tcW w:w="2436" w:type="dxa"/>
            <w:shd w:val="clear" w:color="auto" w:fill="auto"/>
            <w:vAlign w:val="center"/>
          </w:tcPr>
          <w:p>
            <w:pPr>
              <w:spacing w:line="320" w:lineRule="exact"/>
              <w:jc w:val="center"/>
              <w:rPr>
                <w:rFonts w:ascii="宋体" w:hAnsi="宋体"/>
                <w:strike/>
                <w:color w:val="C00000"/>
                <w:szCs w:val="21"/>
              </w:rPr>
            </w:pPr>
            <w:r>
              <w:rPr>
                <w:rFonts w:hint="eastAsia" w:ascii="宋体" w:hAnsi="宋体"/>
                <w:szCs w:val="21"/>
              </w:rPr>
              <w:t>依法依规取水</w:t>
            </w:r>
          </w:p>
        </w:tc>
        <w:tc>
          <w:tcPr>
            <w:tcW w:w="2384" w:type="dxa"/>
            <w:gridSpan w:val="3"/>
            <w:vAlign w:val="center"/>
          </w:tcPr>
          <w:p>
            <w:pPr>
              <w:spacing w:line="320" w:lineRule="exact"/>
              <w:jc w:val="center"/>
              <w:rPr>
                <w:rFonts w:ascii="宋体" w:hAnsi="宋体"/>
                <w:strike/>
                <w:color w:val="C00000"/>
                <w:szCs w:val="21"/>
              </w:rPr>
            </w:pPr>
            <w:r>
              <w:rPr>
                <w:rFonts w:hint="eastAsia" w:ascii="宋体" w:hAnsi="宋体"/>
                <w:szCs w:val="21"/>
              </w:rPr>
              <w:t>2</w:t>
            </w:r>
          </w:p>
        </w:tc>
        <w:tc>
          <w:tcPr>
            <w:tcW w:w="2440" w:type="dxa"/>
            <w:gridSpan w:val="3"/>
            <w:vAlign w:val="center"/>
          </w:tcPr>
          <w:p>
            <w:pPr>
              <w:spacing w:line="320" w:lineRule="exact"/>
              <w:jc w:val="center"/>
              <w:rPr>
                <w:rFonts w:ascii="宋体" w:hAnsi="宋体"/>
                <w:strike/>
                <w:color w:val="C00000"/>
                <w:szCs w:val="21"/>
              </w:rPr>
            </w:pPr>
            <w:r>
              <w:rPr>
                <w:rFonts w:hint="eastAsia" w:ascii="宋体" w:hAnsi="宋体"/>
                <w:szCs w:val="21"/>
              </w:rPr>
              <w:t>2</w:t>
            </w:r>
          </w:p>
        </w:tc>
        <w:tc>
          <w:tcPr>
            <w:tcW w:w="3016" w:type="dxa"/>
            <w:vAlign w:val="center"/>
          </w:tcPr>
          <w:p>
            <w:pPr>
              <w:spacing w:line="320" w:lineRule="exact"/>
              <w:jc w:val="left"/>
              <w:rPr>
                <w:rFonts w:ascii="宋体" w:hAnsi="宋体"/>
                <w:strike/>
                <w:color w:val="C00000"/>
                <w:szCs w:val="21"/>
              </w:rPr>
            </w:pPr>
            <w:r>
              <w:rPr>
                <w:rFonts w:hint="eastAsia" w:ascii="宋体" w:hAnsi="宋体"/>
                <w:szCs w:val="21"/>
              </w:rPr>
              <w:t>省水行政主管部门提供督查检查情况</w:t>
            </w:r>
          </w:p>
        </w:tc>
        <w:tc>
          <w:tcPr>
            <w:tcW w:w="1252" w:type="dxa"/>
            <w:vAlign w:val="center"/>
          </w:tcPr>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trike/>
                <w:color w:val="C00000"/>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875" w:type="dxa"/>
            <w:vAlign w:val="center"/>
          </w:tcPr>
          <w:p>
            <w:pPr>
              <w:spacing w:line="320" w:lineRule="exact"/>
              <w:jc w:val="center"/>
              <w:rPr>
                <w:rFonts w:ascii="宋体" w:hAnsi="宋体"/>
                <w:szCs w:val="21"/>
              </w:rPr>
            </w:pPr>
            <w:r>
              <w:rPr>
                <w:rFonts w:ascii="宋体" w:hAnsi="宋体"/>
                <w:szCs w:val="21"/>
              </w:rPr>
              <w:t>11</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水质稳定达标</w:t>
            </w:r>
          </w:p>
        </w:tc>
        <w:tc>
          <w:tcPr>
            <w:tcW w:w="2384" w:type="dxa"/>
            <w:gridSpan w:val="3"/>
            <w:vAlign w:val="center"/>
          </w:tcPr>
          <w:p>
            <w:pPr>
              <w:spacing w:line="320" w:lineRule="exact"/>
              <w:jc w:val="center"/>
              <w:rPr>
                <w:rFonts w:ascii="宋体" w:hAnsi="宋体"/>
                <w:szCs w:val="21"/>
              </w:rPr>
            </w:pPr>
            <w:r>
              <w:rPr>
                <w:rFonts w:hint="eastAsia" w:ascii="宋体" w:hAnsi="宋体"/>
                <w:szCs w:val="21"/>
              </w:rPr>
              <w:t>5</w:t>
            </w:r>
          </w:p>
        </w:tc>
        <w:tc>
          <w:tcPr>
            <w:tcW w:w="2440" w:type="dxa"/>
            <w:gridSpan w:val="3"/>
            <w:vAlign w:val="center"/>
          </w:tcPr>
          <w:p>
            <w:pPr>
              <w:spacing w:line="320" w:lineRule="exact"/>
              <w:jc w:val="center"/>
              <w:rPr>
                <w:rFonts w:ascii="宋体" w:hAnsi="宋体"/>
                <w:szCs w:val="21"/>
              </w:rPr>
            </w:pPr>
            <w:r>
              <w:rPr>
                <w:rFonts w:hint="eastAsia" w:ascii="宋体" w:hAnsi="宋体"/>
                <w:szCs w:val="21"/>
              </w:rPr>
              <w:t>5</w:t>
            </w:r>
          </w:p>
        </w:tc>
        <w:tc>
          <w:tcPr>
            <w:tcW w:w="3016" w:type="dxa"/>
            <w:vAlign w:val="center"/>
          </w:tcPr>
          <w:p>
            <w:pPr>
              <w:spacing w:line="320" w:lineRule="exact"/>
              <w:jc w:val="left"/>
              <w:rPr>
                <w:rFonts w:ascii="宋体" w:hAnsi="宋体"/>
                <w:szCs w:val="21"/>
              </w:rPr>
            </w:pPr>
            <w:r>
              <w:rPr>
                <w:rFonts w:hint="eastAsia" w:ascii="宋体" w:hAnsi="宋体"/>
                <w:szCs w:val="21"/>
              </w:rPr>
              <w:t>省生态环境部门提供监测断面逐月数据；市、县河长办牵头组织提供无监测断面河流委托监测数据</w:t>
            </w:r>
          </w:p>
        </w:tc>
        <w:tc>
          <w:tcPr>
            <w:tcW w:w="1252" w:type="dxa"/>
            <w:vAlign w:val="center"/>
          </w:tcPr>
          <w:p>
            <w:pPr>
              <w:spacing w:line="320" w:lineRule="exact"/>
              <w:jc w:val="center"/>
              <w:rPr>
                <w:rFonts w:ascii="宋体" w:hAnsi="宋体"/>
                <w:szCs w:val="21"/>
              </w:rPr>
            </w:pPr>
            <w:r>
              <w:rPr>
                <w:rFonts w:hint="eastAsia" w:ascii="宋体" w:hAnsi="宋体"/>
                <w:szCs w:val="21"/>
              </w:rPr>
              <w:t>日常监测</w:t>
            </w:r>
          </w:p>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jc w:val="center"/>
        </w:trPr>
        <w:tc>
          <w:tcPr>
            <w:tcW w:w="875" w:type="dxa"/>
            <w:vAlign w:val="center"/>
          </w:tcPr>
          <w:p>
            <w:pPr>
              <w:spacing w:line="320" w:lineRule="exact"/>
              <w:jc w:val="center"/>
              <w:rPr>
                <w:rFonts w:ascii="宋体" w:hAnsi="宋体"/>
                <w:szCs w:val="21"/>
              </w:rPr>
            </w:pPr>
            <w:r>
              <w:rPr>
                <w:rFonts w:ascii="宋体" w:hAnsi="宋体"/>
                <w:szCs w:val="21"/>
              </w:rPr>
              <w:t>12</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入河污染控制</w:t>
            </w:r>
          </w:p>
        </w:tc>
        <w:tc>
          <w:tcPr>
            <w:tcW w:w="1200" w:type="dxa"/>
            <w:gridSpan w:val="2"/>
            <w:vAlign w:val="center"/>
          </w:tcPr>
          <w:p>
            <w:pPr>
              <w:spacing w:line="320" w:lineRule="exact"/>
              <w:jc w:val="center"/>
              <w:rPr>
                <w:rFonts w:ascii="宋体" w:hAnsi="宋体"/>
                <w:szCs w:val="21"/>
              </w:rPr>
            </w:pPr>
            <w:r>
              <w:rPr>
                <w:rFonts w:hint="eastAsia" w:ascii="宋体" w:hAnsi="宋体"/>
                <w:szCs w:val="21"/>
              </w:rPr>
              <w:t>5</w:t>
            </w:r>
          </w:p>
        </w:tc>
        <w:tc>
          <w:tcPr>
            <w:tcW w:w="1184" w:type="dxa"/>
            <w:vAlign w:val="center"/>
          </w:tcPr>
          <w:p>
            <w:pPr>
              <w:spacing w:line="320" w:lineRule="exact"/>
              <w:jc w:val="center"/>
              <w:rPr>
                <w:rFonts w:ascii="宋体" w:hAnsi="宋体"/>
                <w:szCs w:val="21"/>
              </w:rPr>
            </w:pPr>
            <w:r>
              <w:rPr>
                <w:rFonts w:hint="eastAsia" w:ascii="宋体" w:hAnsi="宋体"/>
                <w:szCs w:val="21"/>
              </w:rPr>
              <w:t>5</w:t>
            </w:r>
          </w:p>
        </w:tc>
        <w:tc>
          <w:tcPr>
            <w:tcW w:w="1265" w:type="dxa"/>
            <w:gridSpan w:val="2"/>
            <w:vAlign w:val="center"/>
          </w:tcPr>
          <w:p>
            <w:pPr>
              <w:spacing w:line="320" w:lineRule="exact"/>
              <w:jc w:val="center"/>
              <w:rPr>
                <w:rFonts w:ascii="宋体" w:hAnsi="宋体"/>
                <w:szCs w:val="21"/>
              </w:rPr>
            </w:pPr>
            <w:r>
              <w:rPr>
                <w:rFonts w:hint="eastAsia" w:ascii="宋体" w:hAnsi="宋体"/>
                <w:szCs w:val="21"/>
              </w:rPr>
              <w:t>5</w:t>
            </w:r>
          </w:p>
        </w:tc>
        <w:tc>
          <w:tcPr>
            <w:tcW w:w="1175" w:type="dxa"/>
            <w:vAlign w:val="center"/>
          </w:tcPr>
          <w:p>
            <w:pPr>
              <w:spacing w:line="320" w:lineRule="exact"/>
              <w:jc w:val="center"/>
              <w:rPr>
                <w:rFonts w:ascii="宋体" w:hAnsi="宋体"/>
                <w:szCs w:val="21"/>
              </w:rPr>
            </w:pPr>
            <w:r>
              <w:rPr>
                <w:rFonts w:hint="eastAsia" w:ascii="宋体" w:hAnsi="宋体"/>
                <w:szCs w:val="21"/>
              </w:rPr>
              <w:t>5</w:t>
            </w:r>
          </w:p>
        </w:tc>
        <w:tc>
          <w:tcPr>
            <w:tcW w:w="3016"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5" w:hRule="atLeast"/>
          <w:jc w:val="center"/>
        </w:trPr>
        <w:tc>
          <w:tcPr>
            <w:tcW w:w="875" w:type="dxa"/>
            <w:vAlign w:val="center"/>
          </w:tcPr>
          <w:p>
            <w:pPr>
              <w:spacing w:line="320" w:lineRule="exact"/>
              <w:jc w:val="center"/>
              <w:rPr>
                <w:rFonts w:ascii="宋体" w:hAnsi="宋体"/>
                <w:szCs w:val="21"/>
              </w:rPr>
            </w:pPr>
            <w:r>
              <w:rPr>
                <w:rFonts w:ascii="宋体" w:hAnsi="宋体"/>
                <w:szCs w:val="21"/>
              </w:rPr>
              <w:t>13</w:t>
            </w:r>
          </w:p>
        </w:tc>
        <w:tc>
          <w:tcPr>
            <w:tcW w:w="1610" w:type="dxa"/>
            <w:vMerge w:val="restart"/>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流</w:t>
            </w:r>
            <w:r>
              <w:rPr>
                <w:rFonts w:ascii="宋体" w:hAnsi="宋体"/>
                <w:szCs w:val="21"/>
              </w:rPr>
              <w:t>生态</w:t>
            </w:r>
            <w:r>
              <w:rPr>
                <w:rFonts w:hint="eastAsia" w:ascii="宋体" w:hAnsi="宋体"/>
                <w:szCs w:val="21"/>
              </w:rPr>
              <w:t>复苏</w:t>
            </w:r>
          </w:p>
          <w:p>
            <w:pPr>
              <w:spacing w:line="320" w:lineRule="exact"/>
              <w:jc w:val="center"/>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分）</w:t>
            </w: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生态水量满足程度</w:t>
            </w:r>
          </w:p>
        </w:tc>
        <w:tc>
          <w:tcPr>
            <w:tcW w:w="2384" w:type="dxa"/>
            <w:gridSpan w:val="3"/>
            <w:vAlign w:val="center"/>
          </w:tcPr>
          <w:p>
            <w:pPr>
              <w:spacing w:line="320" w:lineRule="exact"/>
              <w:jc w:val="center"/>
              <w:rPr>
                <w:rFonts w:ascii="宋体" w:hAnsi="宋体"/>
                <w:szCs w:val="21"/>
              </w:rPr>
            </w:pPr>
            <w:r>
              <w:rPr>
                <w:rFonts w:hint="eastAsia" w:ascii="宋体" w:hAnsi="宋体"/>
                <w:szCs w:val="21"/>
              </w:rPr>
              <w:t>7</w:t>
            </w:r>
          </w:p>
        </w:tc>
        <w:tc>
          <w:tcPr>
            <w:tcW w:w="2440" w:type="dxa"/>
            <w:gridSpan w:val="3"/>
            <w:vAlign w:val="center"/>
          </w:tcPr>
          <w:p>
            <w:pPr>
              <w:spacing w:line="320" w:lineRule="exact"/>
              <w:jc w:val="center"/>
              <w:rPr>
                <w:rFonts w:ascii="宋体" w:hAnsi="宋体"/>
                <w:szCs w:val="21"/>
              </w:rPr>
            </w:pPr>
            <w:r>
              <w:rPr>
                <w:rFonts w:hint="eastAsia" w:ascii="宋体" w:hAnsi="宋体"/>
                <w:szCs w:val="21"/>
              </w:rPr>
              <w:t>7</w:t>
            </w:r>
          </w:p>
        </w:tc>
        <w:tc>
          <w:tcPr>
            <w:tcW w:w="3016" w:type="dxa"/>
            <w:vAlign w:val="center"/>
          </w:tcPr>
          <w:p>
            <w:pPr>
              <w:spacing w:line="320" w:lineRule="exact"/>
              <w:jc w:val="left"/>
              <w:rPr>
                <w:rFonts w:ascii="宋体" w:hAnsi="宋体"/>
                <w:szCs w:val="21"/>
              </w:rPr>
            </w:pPr>
            <w:r>
              <w:rPr>
                <w:rFonts w:hint="eastAsia" w:ascii="宋体" w:hAnsi="宋体"/>
                <w:szCs w:val="21"/>
              </w:rPr>
              <w:t>省水行政主管部门提供水量监测数据；市、县河长办牵头组织提供省级无监测点位河流相关数据</w:t>
            </w:r>
          </w:p>
        </w:tc>
        <w:tc>
          <w:tcPr>
            <w:tcW w:w="1252" w:type="dxa"/>
            <w:vAlign w:val="center"/>
          </w:tcPr>
          <w:p>
            <w:pPr>
              <w:spacing w:line="320" w:lineRule="exact"/>
              <w:jc w:val="center"/>
              <w:rPr>
                <w:rFonts w:ascii="宋体" w:hAnsi="宋体"/>
                <w:szCs w:val="21"/>
              </w:rPr>
            </w:pPr>
            <w:r>
              <w:rPr>
                <w:rFonts w:hint="eastAsia" w:ascii="宋体" w:hAnsi="宋体"/>
                <w:szCs w:val="21"/>
              </w:rPr>
              <w:t>日常监测</w:t>
            </w:r>
          </w:p>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trike/>
                <w:color w:val="C00000"/>
                <w:szCs w:val="21"/>
              </w:rPr>
            </w:pPr>
            <w:r>
              <w:rPr>
                <w:rFonts w:ascii="宋体" w:hAnsi="宋体"/>
                <w:szCs w:val="21"/>
              </w:rPr>
              <w:t>14</w:t>
            </w:r>
          </w:p>
        </w:tc>
        <w:tc>
          <w:tcPr>
            <w:tcW w:w="1610" w:type="dxa"/>
            <w:vMerge w:val="continue"/>
            <w:vAlign w:val="center"/>
          </w:tcPr>
          <w:p>
            <w:pPr>
              <w:spacing w:line="320" w:lineRule="exact"/>
              <w:jc w:val="center"/>
              <w:rPr>
                <w:rFonts w:ascii="宋体" w:hAnsi="宋体"/>
                <w:color w:val="C00000"/>
                <w:szCs w:val="21"/>
              </w:rPr>
            </w:pPr>
          </w:p>
        </w:tc>
        <w:tc>
          <w:tcPr>
            <w:tcW w:w="2436" w:type="dxa"/>
            <w:shd w:val="clear" w:color="auto" w:fill="auto"/>
            <w:vAlign w:val="center"/>
          </w:tcPr>
          <w:p>
            <w:pPr>
              <w:spacing w:line="320" w:lineRule="exact"/>
              <w:jc w:val="center"/>
              <w:rPr>
                <w:rFonts w:ascii="宋体" w:hAnsi="宋体"/>
                <w:strike/>
                <w:color w:val="C00000"/>
                <w:szCs w:val="21"/>
              </w:rPr>
            </w:pPr>
            <w:r>
              <w:rPr>
                <w:rFonts w:hint="eastAsia" w:ascii="宋体" w:hAnsi="宋体"/>
                <w:szCs w:val="21"/>
              </w:rPr>
              <w:t>鱼类保有情况</w:t>
            </w:r>
          </w:p>
        </w:tc>
        <w:tc>
          <w:tcPr>
            <w:tcW w:w="2384" w:type="dxa"/>
            <w:gridSpan w:val="3"/>
            <w:vAlign w:val="center"/>
          </w:tcPr>
          <w:p>
            <w:pPr>
              <w:spacing w:line="320" w:lineRule="exact"/>
              <w:jc w:val="center"/>
              <w:rPr>
                <w:rFonts w:ascii="宋体" w:hAnsi="宋体"/>
                <w:strike/>
                <w:color w:val="C00000"/>
                <w:szCs w:val="21"/>
              </w:rPr>
            </w:pPr>
            <w:r>
              <w:rPr>
                <w:rFonts w:hint="eastAsia" w:ascii="宋体" w:hAnsi="宋体"/>
                <w:szCs w:val="21"/>
              </w:rPr>
              <w:t>2</w:t>
            </w:r>
          </w:p>
        </w:tc>
        <w:tc>
          <w:tcPr>
            <w:tcW w:w="2440" w:type="dxa"/>
            <w:gridSpan w:val="3"/>
            <w:vAlign w:val="center"/>
          </w:tcPr>
          <w:p>
            <w:pPr>
              <w:spacing w:line="320" w:lineRule="exact"/>
              <w:jc w:val="center"/>
              <w:rPr>
                <w:rFonts w:ascii="宋体" w:hAnsi="宋体"/>
                <w:strike/>
                <w:color w:val="C00000"/>
                <w:szCs w:val="21"/>
              </w:rPr>
            </w:pPr>
            <w:r>
              <w:rPr>
                <w:rFonts w:hint="eastAsia" w:ascii="宋体" w:hAnsi="宋体"/>
                <w:szCs w:val="21"/>
              </w:rPr>
              <w:t>2</w:t>
            </w:r>
          </w:p>
        </w:tc>
        <w:tc>
          <w:tcPr>
            <w:tcW w:w="3016"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trike/>
                <w:color w:val="C00000"/>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5</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水生植物群落状况</w:t>
            </w:r>
          </w:p>
        </w:tc>
        <w:tc>
          <w:tcPr>
            <w:tcW w:w="2384" w:type="dxa"/>
            <w:gridSpan w:val="3"/>
            <w:vAlign w:val="center"/>
          </w:tcPr>
          <w:p>
            <w:pPr>
              <w:spacing w:line="320" w:lineRule="exact"/>
              <w:jc w:val="center"/>
              <w:rPr>
                <w:rFonts w:ascii="宋体" w:hAnsi="宋体"/>
                <w:szCs w:val="21"/>
              </w:rPr>
            </w:pPr>
            <w:r>
              <w:rPr>
                <w:rFonts w:hint="eastAsia" w:ascii="宋体" w:hAnsi="宋体"/>
                <w:szCs w:val="21"/>
              </w:rPr>
              <w:t>1</w:t>
            </w:r>
          </w:p>
        </w:tc>
        <w:tc>
          <w:tcPr>
            <w:tcW w:w="2440" w:type="dxa"/>
            <w:gridSpan w:val="3"/>
            <w:vAlign w:val="center"/>
          </w:tcPr>
          <w:p>
            <w:pPr>
              <w:spacing w:line="320" w:lineRule="exact"/>
              <w:jc w:val="center"/>
              <w:rPr>
                <w:rFonts w:ascii="宋体" w:hAnsi="宋体"/>
                <w:szCs w:val="21"/>
              </w:rPr>
            </w:pPr>
            <w:r>
              <w:rPr>
                <w:rFonts w:hint="eastAsia" w:ascii="宋体" w:hAnsi="宋体"/>
                <w:szCs w:val="21"/>
              </w:rPr>
              <w:t>1</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16</w:t>
            </w:r>
          </w:p>
        </w:tc>
        <w:tc>
          <w:tcPr>
            <w:tcW w:w="1610" w:type="dxa"/>
            <w:vMerge w:val="restart"/>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流</w:t>
            </w:r>
            <w:r>
              <w:rPr>
                <w:rFonts w:ascii="宋体" w:hAnsi="宋体"/>
                <w:szCs w:val="21"/>
              </w:rPr>
              <w:t>文化传承</w:t>
            </w:r>
          </w:p>
          <w:p>
            <w:pPr>
              <w:spacing w:line="320" w:lineRule="exact"/>
              <w:jc w:val="center"/>
              <w:rPr>
                <w:rFonts w:ascii="宋体" w:hAns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亲水便民程度</w:t>
            </w:r>
          </w:p>
        </w:tc>
        <w:tc>
          <w:tcPr>
            <w:tcW w:w="2384" w:type="dxa"/>
            <w:gridSpan w:val="3"/>
            <w:vAlign w:val="center"/>
          </w:tcPr>
          <w:p>
            <w:pPr>
              <w:spacing w:line="320" w:lineRule="exact"/>
              <w:jc w:val="center"/>
              <w:rPr>
                <w:rFonts w:ascii="宋体" w:hAnsi="宋体"/>
                <w:szCs w:val="21"/>
              </w:rPr>
            </w:pPr>
            <w:r>
              <w:rPr>
                <w:rFonts w:ascii="宋体" w:hAnsi="宋体"/>
                <w:szCs w:val="21"/>
              </w:rPr>
              <w:t>5</w:t>
            </w:r>
          </w:p>
        </w:tc>
        <w:tc>
          <w:tcPr>
            <w:tcW w:w="2440" w:type="dxa"/>
            <w:gridSpan w:val="3"/>
            <w:vAlign w:val="center"/>
          </w:tcPr>
          <w:p>
            <w:pPr>
              <w:spacing w:line="320" w:lineRule="exact"/>
              <w:jc w:val="center"/>
              <w:rPr>
                <w:rFonts w:ascii="宋体" w:hAnsi="宋体"/>
                <w:szCs w:val="21"/>
              </w:rPr>
            </w:pPr>
            <w:r>
              <w:rPr>
                <w:rFonts w:ascii="宋体" w:hAnsi="宋体"/>
                <w:szCs w:val="21"/>
              </w:rPr>
              <w:t>5</w:t>
            </w:r>
          </w:p>
        </w:tc>
        <w:tc>
          <w:tcPr>
            <w:tcW w:w="3016"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Merge w:val="restart"/>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17</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ascii="宋体" w:hAnsi="宋体"/>
                <w:szCs w:val="21"/>
              </w:rPr>
              <w:t>水文化遗产保护</w:t>
            </w:r>
          </w:p>
        </w:tc>
        <w:tc>
          <w:tcPr>
            <w:tcW w:w="2384" w:type="dxa"/>
            <w:gridSpan w:val="3"/>
            <w:vAlign w:val="center"/>
          </w:tcPr>
          <w:p>
            <w:pPr>
              <w:spacing w:line="320" w:lineRule="exact"/>
              <w:jc w:val="center"/>
              <w:rPr>
                <w:rFonts w:ascii="宋体" w:hAnsi="宋体"/>
                <w:szCs w:val="21"/>
              </w:rPr>
            </w:pPr>
            <w:r>
              <w:rPr>
                <w:rFonts w:ascii="宋体" w:hAnsi="宋体"/>
                <w:szCs w:val="21"/>
              </w:rPr>
              <w:t>2</w:t>
            </w:r>
          </w:p>
        </w:tc>
        <w:tc>
          <w:tcPr>
            <w:tcW w:w="2440" w:type="dxa"/>
            <w:gridSpan w:val="3"/>
            <w:vAlign w:val="center"/>
          </w:tcPr>
          <w:p>
            <w:pPr>
              <w:spacing w:line="320" w:lineRule="exact"/>
              <w:jc w:val="center"/>
              <w:rPr>
                <w:rFonts w:ascii="宋体" w:hAnsi="宋体"/>
                <w:szCs w:val="21"/>
              </w:rPr>
            </w:pPr>
            <w:r>
              <w:rPr>
                <w:rFonts w:ascii="宋体" w:hAnsi="宋体"/>
                <w:szCs w:val="21"/>
              </w:rPr>
              <w:t>2</w:t>
            </w:r>
          </w:p>
        </w:tc>
        <w:tc>
          <w:tcPr>
            <w:tcW w:w="3016" w:type="dxa"/>
            <w:vMerge w:val="continue"/>
            <w:vAlign w:val="center"/>
          </w:tcPr>
          <w:p>
            <w:pPr>
              <w:spacing w:line="320" w:lineRule="exact"/>
              <w:jc w:val="left"/>
              <w:rPr>
                <w:rFonts w:ascii="宋体" w:hAnsi="宋体"/>
                <w:szCs w:val="21"/>
              </w:rPr>
            </w:pPr>
          </w:p>
        </w:tc>
        <w:tc>
          <w:tcPr>
            <w:tcW w:w="1252"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18</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ascii="宋体" w:hAnsi="宋体"/>
                <w:szCs w:val="21"/>
              </w:rPr>
              <w:t>水文化载体建设</w:t>
            </w:r>
          </w:p>
        </w:tc>
        <w:tc>
          <w:tcPr>
            <w:tcW w:w="1194" w:type="dxa"/>
            <w:vAlign w:val="center"/>
          </w:tcPr>
          <w:p>
            <w:pPr>
              <w:spacing w:line="320" w:lineRule="exact"/>
              <w:jc w:val="center"/>
              <w:rPr>
                <w:rFonts w:ascii="宋体" w:hAnsi="宋体"/>
                <w:szCs w:val="21"/>
              </w:rPr>
            </w:pPr>
            <w:r>
              <w:rPr>
                <w:rFonts w:ascii="宋体" w:hAnsi="宋体"/>
                <w:szCs w:val="21"/>
              </w:rPr>
              <w:t>5</w:t>
            </w:r>
          </w:p>
        </w:tc>
        <w:tc>
          <w:tcPr>
            <w:tcW w:w="1190" w:type="dxa"/>
            <w:gridSpan w:val="2"/>
            <w:vAlign w:val="center"/>
          </w:tcPr>
          <w:p>
            <w:pPr>
              <w:spacing w:line="320" w:lineRule="exact"/>
              <w:jc w:val="center"/>
              <w:rPr>
                <w:rFonts w:ascii="宋体" w:hAnsi="宋体"/>
                <w:szCs w:val="21"/>
              </w:rPr>
            </w:pPr>
            <w:r>
              <w:rPr>
                <w:rFonts w:hint="eastAsia" w:ascii="宋体" w:hAnsi="宋体"/>
                <w:szCs w:val="21"/>
              </w:rPr>
              <w:t>5</w:t>
            </w:r>
          </w:p>
        </w:tc>
        <w:tc>
          <w:tcPr>
            <w:tcW w:w="1206" w:type="dxa"/>
            <w:vAlign w:val="center"/>
          </w:tcPr>
          <w:p>
            <w:pPr>
              <w:spacing w:line="320" w:lineRule="exact"/>
              <w:jc w:val="center"/>
              <w:rPr>
                <w:rFonts w:ascii="宋体" w:hAnsi="宋体"/>
                <w:szCs w:val="21"/>
              </w:rPr>
            </w:pPr>
            <w:r>
              <w:rPr>
                <w:rFonts w:ascii="宋体" w:hAnsi="宋体"/>
                <w:szCs w:val="21"/>
              </w:rPr>
              <w:t>5</w:t>
            </w:r>
          </w:p>
        </w:tc>
        <w:tc>
          <w:tcPr>
            <w:tcW w:w="1234" w:type="dxa"/>
            <w:gridSpan w:val="2"/>
            <w:vAlign w:val="center"/>
          </w:tcPr>
          <w:p>
            <w:pPr>
              <w:spacing w:line="320" w:lineRule="exact"/>
              <w:jc w:val="center"/>
              <w:rPr>
                <w:rFonts w:ascii="宋体" w:hAnsi="宋体"/>
                <w:szCs w:val="21"/>
              </w:rPr>
            </w:pPr>
            <w:r>
              <w:rPr>
                <w:rFonts w:hint="eastAsia" w:ascii="宋体" w:hAnsi="宋体"/>
                <w:szCs w:val="21"/>
              </w:rPr>
              <w:t>5</w:t>
            </w:r>
          </w:p>
        </w:tc>
        <w:tc>
          <w:tcPr>
            <w:tcW w:w="3016" w:type="dxa"/>
            <w:vMerge w:val="continue"/>
            <w:vAlign w:val="center"/>
          </w:tcPr>
          <w:p>
            <w:pPr>
              <w:spacing w:line="320" w:lineRule="exact"/>
              <w:jc w:val="left"/>
              <w:rPr>
                <w:rFonts w:ascii="宋体" w:hAnsi="宋体"/>
                <w:szCs w:val="21"/>
              </w:rPr>
            </w:pPr>
          </w:p>
        </w:tc>
        <w:tc>
          <w:tcPr>
            <w:tcW w:w="1252"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19</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水文化宣传教育</w:t>
            </w:r>
          </w:p>
        </w:tc>
        <w:tc>
          <w:tcPr>
            <w:tcW w:w="2384" w:type="dxa"/>
            <w:gridSpan w:val="3"/>
            <w:vAlign w:val="center"/>
          </w:tcPr>
          <w:p>
            <w:pPr>
              <w:spacing w:line="320" w:lineRule="exact"/>
              <w:jc w:val="center"/>
              <w:rPr>
                <w:rFonts w:ascii="宋体" w:hAnsi="宋体"/>
                <w:szCs w:val="21"/>
              </w:rPr>
            </w:pPr>
            <w:r>
              <w:rPr>
                <w:rFonts w:ascii="宋体" w:hAnsi="宋体"/>
                <w:szCs w:val="21"/>
              </w:rPr>
              <w:t>3</w:t>
            </w:r>
          </w:p>
        </w:tc>
        <w:tc>
          <w:tcPr>
            <w:tcW w:w="2440" w:type="dxa"/>
            <w:gridSpan w:val="3"/>
            <w:vAlign w:val="center"/>
          </w:tcPr>
          <w:p>
            <w:pPr>
              <w:spacing w:line="320" w:lineRule="exact"/>
              <w:jc w:val="center"/>
              <w:rPr>
                <w:rFonts w:ascii="宋体" w:hAnsi="宋体"/>
                <w:szCs w:val="21"/>
              </w:rPr>
            </w:pPr>
            <w:r>
              <w:rPr>
                <w:rFonts w:ascii="宋体" w:hAnsi="宋体"/>
                <w:szCs w:val="21"/>
              </w:rPr>
              <w:t>3</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20</w:t>
            </w:r>
          </w:p>
        </w:tc>
        <w:tc>
          <w:tcPr>
            <w:tcW w:w="1610" w:type="dxa"/>
            <w:vMerge w:val="restart"/>
            <w:vAlign w:val="center"/>
          </w:tcPr>
          <w:p>
            <w:pPr>
              <w:spacing w:line="320" w:lineRule="exact"/>
              <w:jc w:val="center"/>
              <w:rPr>
                <w:rFonts w:ascii="宋体" w:hAnsi="宋体"/>
                <w:szCs w:val="21"/>
              </w:rPr>
            </w:pPr>
            <w:r>
              <w:rPr>
                <w:rFonts w:ascii="宋体" w:hAnsi="宋体"/>
                <w:szCs w:val="21"/>
              </w:rPr>
              <w:t>河</w:t>
            </w:r>
            <w:r>
              <w:rPr>
                <w:rFonts w:hint="eastAsia" w:ascii="宋体" w:hAnsi="宋体"/>
                <w:szCs w:val="21"/>
              </w:rPr>
              <w:t>流管护</w:t>
            </w:r>
          </w:p>
          <w:p>
            <w:pPr>
              <w:spacing w:line="320" w:lineRule="exact"/>
              <w:jc w:val="center"/>
              <w:rPr>
                <w:rFonts w:ascii="宋体" w:hAnsi="宋体"/>
                <w:szCs w:val="21"/>
              </w:rPr>
            </w:pPr>
            <w:r>
              <w:rPr>
                <w:rFonts w:hint="eastAsia" w:ascii="宋体" w:hAnsi="宋体"/>
                <w:szCs w:val="21"/>
              </w:rPr>
              <w:t>（13分）</w:t>
            </w:r>
          </w:p>
        </w:tc>
        <w:tc>
          <w:tcPr>
            <w:tcW w:w="2436" w:type="dxa"/>
            <w:shd w:val="clear" w:color="auto" w:fill="auto"/>
            <w:vAlign w:val="center"/>
          </w:tcPr>
          <w:p>
            <w:pPr>
              <w:spacing w:line="320" w:lineRule="exact"/>
              <w:jc w:val="center"/>
              <w:rPr>
                <w:rFonts w:ascii="宋体" w:hAnsi="宋体"/>
                <w:szCs w:val="21"/>
              </w:rPr>
            </w:pPr>
            <w:r>
              <w:rPr>
                <w:rFonts w:ascii="宋体" w:hAnsi="宋体"/>
                <w:szCs w:val="21"/>
              </w:rPr>
              <w:t>河长制落实</w:t>
            </w:r>
          </w:p>
        </w:tc>
        <w:tc>
          <w:tcPr>
            <w:tcW w:w="2384" w:type="dxa"/>
            <w:gridSpan w:val="3"/>
            <w:vAlign w:val="center"/>
          </w:tcPr>
          <w:p>
            <w:pPr>
              <w:spacing w:line="320" w:lineRule="exact"/>
              <w:jc w:val="center"/>
              <w:rPr>
                <w:rFonts w:ascii="宋体" w:hAnsi="宋体"/>
                <w:szCs w:val="21"/>
              </w:rPr>
            </w:pPr>
            <w:r>
              <w:rPr>
                <w:rFonts w:hint="eastAsia" w:ascii="宋体" w:hAnsi="宋体"/>
                <w:szCs w:val="21"/>
              </w:rPr>
              <w:t>7</w:t>
            </w:r>
          </w:p>
        </w:tc>
        <w:tc>
          <w:tcPr>
            <w:tcW w:w="2440" w:type="dxa"/>
            <w:gridSpan w:val="3"/>
            <w:vAlign w:val="center"/>
          </w:tcPr>
          <w:p>
            <w:pPr>
              <w:spacing w:line="320" w:lineRule="exact"/>
              <w:jc w:val="center"/>
              <w:rPr>
                <w:rFonts w:ascii="宋体" w:hAnsi="宋体"/>
                <w:szCs w:val="21"/>
              </w:rPr>
            </w:pPr>
            <w:r>
              <w:rPr>
                <w:rFonts w:hint="eastAsia" w:ascii="宋体" w:hAnsi="宋体"/>
                <w:szCs w:val="21"/>
              </w:rPr>
              <w:t>7</w:t>
            </w:r>
          </w:p>
        </w:tc>
        <w:tc>
          <w:tcPr>
            <w:tcW w:w="3016"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ascii="宋体" w:hAnsi="宋体"/>
                <w:szCs w:val="21"/>
              </w:rPr>
              <w:t>21</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ascii="宋体" w:hAnsi="宋体"/>
                <w:szCs w:val="21"/>
              </w:rPr>
              <w:t>日常管护</w:t>
            </w:r>
          </w:p>
        </w:tc>
        <w:tc>
          <w:tcPr>
            <w:tcW w:w="1200" w:type="dxa"/>
            <w:gridSpan w:val="2"/>
            <w:vAlign w:val="center"/>
          </w:tcPr>
          <w:p>
            <w:pPr>
              <w:spacing w:line="320" w:lineRule="exact"/>
              <w:jc w:val="center"/>
              <w:rPr>
                <w:rFonts w:ascii="宋体" w:hAnsi="宋体"/>
                <w:szCs w:val="21"/>
              </w:rPr>
            </w:pPr>
            <w:r>
              <w:rPr>
                <w:rFonts w:ascii="宋体" w:hAnsi="宋体"/>
                <w:szCs w:val="21"/>
              </w:rPr>
              <w:t>5</w:t>
            </w:r>
          </w:p>
        </w:tc>
        <w:tc>
          <w:tcPr>
            <w:tcW w:w="1184" w:type="dxa"/>
            <w:vAlign w:val="center"/>
          </w:tcPr>
          <w:p>
            <w:pPr>
              <w:spacing w:line="320" w:lineRule="exact"/>
              <w:jc w:val="center"/>
              <w:rPr>
                <w:rFonts w:ascii="宋体" w:hAnsi="宋体"/>
                <w:szCs w:val="21"/>
              </w:rPr>
            </w:pPr>
            <w:r>
              <w:rPr>
                <w:rFonts w:ascii="宋体" w:hAnsi="宋体"/>
                <w:szCs w:val="21"/>
              </w:rPr>
              <w:t>5</w:t>
            </w:r>
          </w:p>
        </w:tc>
        <w:tc>
          <w:tcPr>
            <w:tcW w:w="1265" w:type="dxa"/>
            <w:gridSpan w:val="2"/>
            <w:vAlign w:val="center"/>
          </w:tcPr>
          <w:p>
            <w:pPr>
              <w:spacing w:line="320" w:lineRule="exact"/>
              <w:jc w:val="center"/>
              <w:rPr>
                <w:rFonts w:ascii="宋体" w:hAnsi="宋体"/>
                <w:szCs w:val="21"/>
              </w:rPr>
            </w:pPr>
            <w:r>
              <w:rPr>
                <w:rFonts w:ascii="宋体" w:hAnsi="宋体"/>
                <w:szCs w:val="21"/>
              </w:rPr>
              <w:t>5</w:t>
            </w:r>
          </w:p>
        </w:tc>
        <w:tc>
          <w:tcPr>
            <w:tcW w:w="1175" w:type="dxa"/>
            <w:vAlign w:val="center"/>
          </w:tcPr>
          <w:p>
            <w:pPr>
              <w:spacing w:line="320" w:lineRule="exact"/>
              <w:jc w:val="center"/>
              <w:rPr>
                <w:rFonts w:ascii="宋体" w:hAnsi="宋体"/>
                <w:szCs w:val="21"/>
              </w:rPr>
            </w:pPr>
            <w:r>
              <w:rPr>
                <w:rFonts w:ascii="宋体" w:hAnsi="宋体"/>
                <w:szCs w:val="21"/>
              </w:rPr>
              <w:t>5</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5" w:type="dxa"/>
            <w:vAlign w:val="center"/>
          </w:tcPr>
          <w:p>
            <w:pPr>
              <w:spacing w:line="320" w:lineRule="exact"/>
              <w:jc w:val="center"/>
              <w:rPr>
                <w:rFonts w:ascii="宋体" w:hAnsi="宋体"/>
                <w:szCs w:val="21"/>
              </w:rPr>
            </w:pPr>
            <w:r>
              <w:rPr>
                <w:rFonts w:ascii="宋体" w:hAnsi="宋体"/>
                <w:szCs w:val="21"/>
              </w:rPr>
              <w:t>22</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监测预警和</w:t>
            </w:r>
          </w:p>
          <w:p>
            <w:pPr>
              <w:spacing w:line="320" w:lineRule="exact"/>
              <w:jc w:val="center"/>
              <w:rPr>
                <w:rFonts w:ascii="宋体" w:hAnsi="宋体"/>
                <w:szCs w:val="21"/>
              </w:rPr>
            </w:pPr>
            <w:r>
              <w:rPr>
                <w:rFonts w:hint="eastAsia" w:ascii="宋体" w:hAnsi="宋体"/>
                <w:szCs w:val="21"/>
              </w:rPr>
              <w:t>信息化建设</w:t>
            </w:r>
          </w:p>
        </w:tc>
        <w:tc>
          <w:tcPr>
            <w:tcW w:w="2384" w:type="dxa"/>
            <w:gridSpan w:val="3"/>
            <w:vAlign w:val="center"/>
          </w:tcPr>
          <w:p>
            <w:pPr>
              <w:spacing w:line="320" w:lineRule="exact"/>
              <w:jc w:val="center"/>
              <w:rPr>
                <w:rFonts w:ascii="宋体" w:hAnsi="宋体"/>
                <w:szCs w:val="21"/>
              </w:rPr>
            </w:pPr>
            <w:r>
              <w:rPr>
                <w:rFonts w:hint="eastAsia" w:ascii="宋体" w:hAnsi="宋体"/>
                <w:szCs w:val="21"/>
              </w:rPr>
              <w:t>1</w:t>
            </w:r>
          </w:p>
        </w:tc>
        <w:tc>
          <w:tcPr>
            <w:tcW w:w="2440" w:type="dxa"/>
            <w:gridSpan w:val="3"/>
            <w:vAlign w:val="center"/>
          </w:tcPr>
          <w:p>
            <w:pPr>
              <w:spacing w:line="320" w:lineRule="exact"/>
              <w:jc w:val="center"/>
              <w:rPr>
                <w:rFonts w:ascii="宋体" w:hAnsi="宋体"/>
                <w:szCs w:val="21"/>
              </w:rPr>
            </w:pPr>
            <w:r>
              <w:rPr>
                <w:rFonts w:hint="eastAsia" w:ascii="宋体" w:hAnsi="宋体"/>
                <w:szCs w:val="21"/>
              </w:rPr>
              <w:t>1</w:t>
            </w:r>
          </w:p>
        </w:tc>
        <w:tc>
          <w:tcPr>
            <w:tcW w:w="3016" w:type="dxa"/>
            <w:vMerge w:val="continue"/>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cs="仿宋_GB2312"/>
                <w:szCs w:val="21"/>
              </w:rPr>
            </w:pPr>
            <w:r>
              <w:rPr>
                <w:rFonts w:hint="eastAsia" w:ascii="宋体" w:hAnsi="宋体" w:cs="仿宋_GB2312"/>
                <w:color w:val="000000"/>
                <w:szCs w:val="21"/>
              </w:rPr>
              <w:t>核查资料</w:t>
            </w:r>
          </w:p>
          <w:p>
            <w:pPr>
              <w:spacing w:line="320" w:lineRule="exact"/>
              <w:jc w:val="center"/>
              <w:rPr>
                <w:rFonts w:ascii="宋体" w:hAnsi="宋体"/>
                <w:szCs w:val="21"/>
              </w:rPr>
            </w:pPr>
            <w:r>
              <w:rPr>
                <w:rFonts w:hint="eastAsia" w:ascii="宋体" w:hAnsi="宋体" w:cs="仿宋_GB2312"/>
                <w:szCs w:val="21"/>
              </w:rPr>
              <w:t>现场查</w:t>
            </w:r>
            <w:r>
              <w:rPr>
                <w:rFonts w:hint="eastAsia" w:ascii="宋体" w:hAnsi="宋体"/>
                <w:szCs w:val="21"/>
              </w:rPr>
              <w:t>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3</w:t>
            </w:r>
          </w:p>
        </w:tc>
        <w:tc>
          <w:tcPr>
            <w:tcW w:w="1610" w:type="dxa"/>
            <w:vMerge w:val="restart"/>
            <w:vAlign w:val="center"/>
          </w:tcPr>
          <w:p>
            <w:pPr>
              <w:spacing w:line="320" w:lineRule="exact"/>
              <w:jc w:val="center"/>
              <w:rPr>
                <w:rFonts w:ascii="宋体" w:hAnsi="宋体"/>
                <w:szCs w:val="21"/>
              </w:rPr>
            </w:pPr>
            <w:r>
              <w:rPr>
                <w:rFonts w:hint="eastAsia" w:ascii="宋体" w:hAnsi="宋体"/>
                <w:szCs w:val="21"/>
              </w:rPr>
              <w:t>经济发展效益</w:t>
            </w:r>
          </w:p>
          <w:p>
            <w:pPr>
              <w:spacing w:line="320" w:lineRule="exact"/>
              <w:jc w:val="center"/>
              <w:rPr>
                <w:rFonts w:ascii="宋体" w:hAnsi="宋体"/>
                <w:szCs w:val="21"/>
              </w:rPr>
            </w:pPr>
            <w:r>
              <w:rPr>
                <w:rFonts w:hint="eastAsia" w:ascii="宋体" w:hAnsi="宋体"/>
                <w:szCs w:val="21"/>
              </w:rPr>
              <w:t>（5分）</w:t>
            </w: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用水总量和强度双控</w:t>
            </w:r>
          </w:p>
        </w:tc>
        <w:tc>
          <w:tcPr>
            <w:tcW w:w="2384" w:type="dxa"/>
            <w:gridSpan w:val="3"/>
            <w:vAlign w:val="center"/>
          </w:tcPr>
          <w:p>
            <w:pPr>
              <w:spacing w:line="320" w:lineRule="exact"/>
              <w:jc w:val="center"/>
              <w:rPr>
                <w:rFonts w:ascii="宋体" w:hAnsi="宋体"/>
                <w:szCs w:val="21"/>
              </w:rPr>
            </w:pPr>
            <w:r>
              <w:rPr>
                <w:rFonts w:hint="eastAsia" w:ascii="宋体" w:hAnsi="宋体"/>
                <w:szCs w:val="21"/>
              </w:rPr>
              <w:t>2</w:t>
            </w:r>
          </w:p>
        </w:tc>
        <w:tc>
          <w:tcPr>
            <w:tcW w:w="2440" w:type="dxa"/>
            <w:gridSpan w:val="3"/>
            <w:vAlign w:val="center"/>
          </w:tcPr>
          <w:p>
            <w:pPr>
              <w:spacing w:line="320" w:lineRule="exact"/>
              <w:jc w:val="center"/>
              <w:rPr>
                <w:rFonts w:ascii="宋体" w:hAnsi="宋体"/>
                <w:szCs w:val="21"/>
              </w:rPr>
            </w:pPr>
            <w:r>
              <w:rPr>
                <w:rFonts w:hint="eastAsia" w:ascii="宋体" w:hAnsi="宋体"/>
                <w:szCs w:val="21"/>
              </w:rPr>
              <w:t>2</w:t>
            </w:r>
          </w:p>
        </w:tc>
        <w:tc>
          <w:tcPr>
            <w:tcW w:w="3016"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4</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居民人均可支配收入</w:t>
            </w:r>
          </w:p>
        </w:tc>
        <w:tc>
          <w:tcPr>
            <w:tcW w:w="2384" w:type="dxa"/>
            <w:gridSpan w:val="3"/>
            <w:vAlign w:val="center"/>
          </w:tcPr>
          <w:p>
            <w:pPr>
              <w:spacing w:line="320" w:lineRule="exact"/>
              <w:jc w:val="center"/>
              <w:rPr>
                <w:rFonts w:ascii="宋体" w:hAnsi="宋体"/>
                <w:szCs w:val="21"/>
              </w:rPr>
            </w:pPr>
            <w:r>
              <w:rPr>
                <w:rFonts w:hint="eastAsia" w:ascii="宋体" w:hAnsi="宋体"/>
                <w:szCs w:val="21"/>
              </w:rPr>
              <w:t>1</w:t>
            </w:r>
          </w:p>
        </w:tc>
        <w:tc>
          <w:tcPr>
            <w:tcW w:w="2440" w:type="dxa"/>
            <w:gridSpan w:val="3"/>
            <w:vAlign w:val="center"/>
          </w:tcPr>
          <w:p>
            <w:pPr>
              <w:spacing w:line="320" w:lineRule="exact"/>
              <w:jc w:val="center"/>
              <w:rPr>
                <w:rFonts w:ascii="宋体" w:hAnsi="宋体"/>
                <w:szCs w:val="21"/>
              </w:rPr>
            </w:pPr>
            <w:r>
              <w:rPr>
                <w:rFonts w:hint="eastAsia" w:ascii="宋体" w:hAnsi="宋体"/>
                <w:szCs w:val="21"/>
              </w:rPr>
              <w:t>1</w:t>
            </w:r>
          </w:p>
        </w:tc>
        <w:tc>
          <w:tcPr>
            <w:tcW w:w="3016" w:type="dxa"/>
            <w:vAlign w:val="center"/>
          </w:tcPr>
          <w:p>
            <w:pPr>
              <w:spacing w:line="320" w:lineRule="exact"/>
              <w:jc w:val="left"/>
              <w:rPr>
                <w:rFonts w:ascii="宋体" w:hAnsi="宋体"/>
                <w:szCs w:val="21"/>
              </w:rPr>
            </w:pPr>
            <w:r>
              <w:rPr>
                <w:rFonts w:hint="eastAsia" w:ascii="宋体" w:hAnsi="宋体"/>
                <w:szCs w:val="21"/>
              </w:rPr>
              <w:t>市、县统计部门提供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5</w:t>
            </w:r>
          </w:p>
        </w:tc>
        <w:tc>
          <w:tcPr>
            <w:tcW w:w="1610" w:type="dxa"/>
            <w:vMerge w:val="continue"/>
            <w:vAlign w:val="center"/>
          </w:tcPr>
          <w:p>
            <w:pPr>
              <w:spacing w:line="320" w:lineRule="exact"/>
              <w:jc w:val="center"/>
              <w:rPr>
                <w:rFonts w:ascii="宋体" w:hAnsi="宋体"/>
                <w:szCs w:val="21"/>
              </w:rPr>
            </w:pPr>
          </w:p>
        </w:tc>
        <w:tc>
          <w:tcPr>
            <w:tcW w:w="2436" w:type="dxa"/>
            <w:shd w:val="clear" w:color="auto" w:fill="auto"/>
            <w:vAlign w:val="center"/>
          </w:tcPr>
          <w:p>
            <w:pPr>
              <w:spacing w:line="320" w:lineRule="exact"/>
              <w:jc w:val="center"/>
              <w:rPr>
                <w:rFonts w:ascii="宋体" w:hAnsi="宋体"/>
                <w:szCs w:val="21"/>
              </w:rPr>
            </w:pPr>
            <w:r>
              <w:rPr>
                <w:rFonts w:hint="eastAsia" w:ascii="宋体" w:hAnsi="宋体"/>
                <w:szCs w:val="21"/>
              </w:rPr>
              <w:t>产业带动</w:t>
            </w:r>
          </w:p>
        </w:tc>
        <w:tc>
          <w:tcPr>
            <w:tcW w:w="2384" w:type="dxa"/>
            <w:gridSpan w:val="3"/>
            <w:vAlign w:val="center"/>
          </w:tcPr>
          <w:p>
            <w:pPr>
              <w:spacing w:line="320" w:lineRule="exact"/>
              <w:jc w:val="center"/>
              <w:rPr>
                <w:rFonts w:ascii="宋体" w:hAnsi="宋体"/>
                <w:szCs w:val="21"/>
              </w:rPr>
            </w:pPr>
            <w:r>
              <w:rPr>
                <w:rFonts w:hint="eastAsia" w:ascii="宋体" w:hAnsi="宋体"/>
                <w:szCs w:val="21"/>
              </w:rPr>
              <w:t>2</w:t>
            </w:r>
          </w:p>
        </w:tc>
        <w:tc>
          <w:tcPr>
            <w:tcW w:w="2440" w:type="dxa"/>
            <w:gridSpan w:val="3"/>
            <w:vAlign w:val="center"/>
          </w:tcPr>
          <w:p>
            <w:pPr>
              <w:spacing w:line="320" w:lineRule="exact"/>
              <w:jc w:val="center"/>
              <w:rPr>
                <w:rFonts w:ascii="宋体" w:hAnsi="宋体"/>
                <w:szCs w:val="21"/>
              </w:rPr>
            </w:pPr>
            <w:r>
              <w:rPr>
                <w:rFonts w:hint="eastAsia" w:ascii="宋体" w:hAnsi="宋体"/>
                <w:szCs w:val="21"/>
              </w:rPr>
              <w:t>2</w:t>
            </w:r>
          </w:p>
        </w:tc>
        <w:tc>
          <w:tcPr>
            <w:tcW w:w="3016"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252" w:type="dxa"/>
            <w:vAlign w:val="center"/>
          </w:tcPr>
          <w:p>
            <w:pPr>
              <w:spacing w:line="320" w:lineRule="exact"/>
              <w:jc w:val="center"/>
              <w:rPr>
                <w:rFonts w:ascii="宋体" w:hAnsi="宋体"/>
                <w:szCs w:val="21"/>
              </w:rPr>
            </w:pPr>
            <w:r>
              <w:rPr>
                <w:rFonts w:hint="eastAsia" w:ascii="宋体" w:hAnsi="宋体"/>
                <w:szCs w:val="21"/>
              </w:rPr>
              <w:t>核查资料</w:t>
            </w:r>
          </w:p>
          <w:p>
            <w:pPr>
              <w:pStyle w:val="2"/>
              <w:rPr>
                <w:rFonts w:hint="default"/>
              </w:rPr>
            </w:pPr>
            <w: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875" w:type="dxa"/>
            <w:vAlign w:val="center"/>
          </w:tcPr>
          <w:p>
            <w:pPr>
              <w:spacing w:line="320" w:lineRule="exact"/>
              <w:jc w:val="center"/>
              <w:rPr>
                <w:rFonts w:ascii="宋体" w:hAnsi="宋体"/>
                <w:szCs w:val="21"/>
              </w:rPr>
            </w:pPr>
            <w:r>
              <w:rPr>
                <w:rFonts w:hint="eastAsia" w:ascii="宋体" w:hAnsi="宋体"/>
                <w:szCs w:val="21"/>
              </w:rPr>
              <w:t>26</w:t>
            </w:r>
          </w:p>
        </w:tc>
        <w:tc>
          <w:tcPr>
            <w:tcW w:w="4046" w:type="dxa"/>
            <w:gridSpan w:val="2"/>
            <w:vAlign w:val="center"/>
          </w:tcPr>
          <w:p>
            <w:pPr>
              <w:spacing w:line="320" w:lineRule="exact"/>
              <w:jc w:val="center"/>
              <w:rPr>
                <w:rFonts w:ascii="宋体" w:hAnsi="宋体"/>
                <w:szCs w:val="21"/>
              </w:rPr>
            </w:pPr>
            <w:r>
              <w:rPr>
                <w:rFonts w:hint="eastAsia" w:ascii="宋体" w:hAnsi="宋体"/>
                <w:szCs w:val="21"/>
              </w:rPr>
              <w:t>公众满意度（15分）</w:t>
            </w:r>
          </w:p>
        </w:tc>
        <w:tc>
          <w:tcPr>
            <w:tcW w:w="2384" w:type="dxa"/>
            <w:gridSpan w:val="3"/>
            <w:vAlign w:val="center"/>
          </w:tcPr>
          <w:p>
            <w:pPr>
              <w:spacing w:line="320" w:lineRule="exact"/>
              <w:jc w:val="center"/>
              <w:rPr>
                <w:rFonts w:ascii="宋体" w:hAnsi="宋体"/>
                <w:szCs w:val="21"/>
              </w:rPr>
            </w:pPr>
            <w:r>
              <w:rPr>
                <w:rFonts w:hint="eastAsia" w:ascii="宋体" w:hAnsi="宋体"/>
                <w:szCs w:val="21"/>
              </w:rPr>
              <w:t>1</w:t>
            </w:r>
            <w:r>
              <w:rPr>
                <w:rFonts w:ascii="宋体" w:hAnsi="宋体"/>
                <w:szCs w:val="21"/>
              </w:rPr>
              <w:t>5</w:t>
            </w:r>
          </w:p>
        </w:tc>
        <w:tc>
          <w:tcPr>
            <w:tcW w:w="2440" w:type="dxa"/>
            <w:gridSpan w:val="3"/>
            <w:vAlign w:val="center"/>
          </w:tcPr>
          <w:p>
            <w:pPr>
              <w:spacing w:line="320" w:lineRule="exact"/>
              <w:jc w:val="center"/>
              <w:rPr>
                <w:rFonts w:ascii="宋体" w:hAnsi="宋体"/>
                <w:szCs w:val="21"/>
              </w:rPr>
            </w:pPr>
            <w:r>
              <w:rPr>
                <w:rFonts w:hint="eastAsia" w:ascii="宋体" w:hAnsi="宋体"/>
                <w:szCs w:val="21"/>
              </w:rPr>
              <w:t>15</w:t>
            </w:r>
          </w:p>
        </w:tc>
        <w:tc>
          <w:tcPr>
            <w:tcW w:w="4268" w:type="dxa"/>
            <w:gridSpan w:val="2"/>
            <w:vAlign w:val="center"/>
          </w:tcPr>
          <w:p>
            <w:pPr>
              <w:spacing w:line="320" w:lineRule="exact"/>
              <w:jc w:val="left"/>
              <w:rPr>
                <w:rFonts w:ascii="宋体" w:hAnsi="宋体"/>
                <w:szCs w:val="21"/>
              </w:rPr>
            </w:pPr>
            <w:r>
              <w:rPr>
                <w:rFonts w:hint="eastAsia" w:ascii="宋体" w:hAnsi="宋体"/>
                <w:szCs w:val="21"/>
              </w:rPr>
              <w:t>第三方评估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4921" w:type="dxa"/>
            <w:gridSpan w:val="3"/>
            <w:vAlign w:val="center"/>
          </w:tcPr>
          <w:p>
            <w:pPr>
              <w:spacing w:line="320" w:lineRule="exact"/>
              <w:jc w:val="center"/>
              <w:rPr>
                <w:rFonts w:ascii="宋体" w:hAnsi="宋体"/>
                <w:szCs w:val="21"/>
              </w:rPr>
            </w:pPr>
            <w:r>
              <w:rPr>
                <w:rFonts w:hint="eastAsia" w:ascii="宋体" w:hAnsi="宋体"/>
                <w:szCs w:val="21"/>
              </w:rPr>
              <w:t>合计</w:t>
            </w:r>
          </w:p>
        </w:tc>
        <w:tc>
          <w:tcPr>
            <w:tcW w:w="1200" w:type="dxa"/>
            <w:gridSpan w:val="2"/>
            <w:vAlign w:val="center"/>
          </w:tcPr>
          <w:p>
            <w:pPr>
              <w:spacing w:line="320" w:lineRule="exact"/>
              <w:jc w:val="center"/>
              <w:rPr>
                <w:rFonts w:ascii="宋体" w:hAnsi="宋体"/>
                <w:szCs w:val="21"/>
              </w:rPr>
            </w:pPr>
            <w:r>
              <w:rPr>
                <w:rFonts w:hint="eastAsia" w:ascii="宋体" w:hAnsi="宋体"/>
                <w:szCs w:val="21"/>
              </w:rPr>
              <w:t>100</w:t>
            </w:r>
          </w:p>
        </w:tc>
        <w:tc>
          <w:tcPr>
            <w:tcW w:w="1184" w:type="dxa"/>
            <w:vAlign w:val="center"/>
          </w:tcPr>
          <w:p>
            <w:pPr>
              <w:spacing w:line="320" w:lineRule="exact"/>
              <w:jc w:val="center"/>
              <w:rPr>
                <w:rFonts w:ascii="宋体" w:hAnsi="宋体"/>
                <w:szCs w:val="21"/>
              </w:rPr>
            </w:pPr>
            <w:r>
              <w:rPr>
                <w:rFonts w:hint="eastAsia" w:ascii="宋体" w:hAnsi="宋体"/>
                <w:szCs w:val="21"/>
              </w:rPr>
              <w:t>100</w:t>
            </w:r>
          </w:p>
        </w:tc>
        <w:tc>
          <w:tcPr>
            <w:tcW w:w="1265" w:type="dxa"/>
            <w:gridSpan w:val="2"/>
            <w:vAlign w:val="center"/>
          </w:tcPr>
          <w:p>
            <w:pPr>
              <w:spacing w:line="320" w:lineRule="exact"/>
              <w:jc w:val="center"/>
              <w:rPr>
                <w:rFonts w:ascii="宋体" w:hAnsi="宋体"/>
                <w:szCs w:val="21"/>
              </w:rPr>
            </w:pPr>
            <w:r>
              <w:rPr>
                <w:rFonts w:hint="eastAsia" w:ascii="宋体" w:hAnsi="宋体"/>
                <w:szCs w:val="21"/>
              </w:rPr>
              <w:t>100</w:t>
            </w:r>
          </w:p>
        </w:tc>
        <w:tc>
          <w:tcPr>
            <w:tcW w:w="1175" w:type="dxa"/>
            <w:vAlign w:val="center"/>
          </w:tcPr>
          <w:p>
            <w:pPr>
              <w:spacing w:line="320" w:lineRule="exact"/>
              <w:jc w:val="center"/>
              <w:rPr>
                <w:rFonts w:ascii="宋体" w:hAnsi="宋体"/>
                <w:szCs w:val="21"/>
              </w:rPr>
            </w:pPr>
            <w:r>
              <w:rPr>
                <w:rFonts w:hint="eastAsia" w:ascii="宋体" w:hAnsi="宋体"/>
                <w:szCs w:val="21"/>
              </w:rPr>
              <w:t>100</w:t>
            </w:r>
          </w:p>
        </w:tc>
        <w:tc>
          <w:tcPr>
            <w:tcW w:w="3016" w:type="dxa"/>
            <w:vAlign w:val="center"/>
          </w:tcPr>
          <w:p>
            <w:pPr>
              <w:spacing w:line="320" w:lineRule="exact"/>
              <w:jc w:val="left"/>
              <w:rPr>
                <w:rFonts w:ascii="宋体" w:hAnsi="宋体"/>
                <w:szCs w:val="21"/>
              </w:rPr>
            </w:pPr>
          </w:p>
        </w:tc>
        <w:tc>
          <w:tcPr>
            <w:tcW w:w="1252" w:type="dxa"/>
            <w:vAlign w:val="center"/>
          </w:tcPr>
          <w:p>
            <w:pPr>
              <w:spacing w:line="320" w:lineRule="exact"/>
              <w:jc w:val="center"/>
              <w:rPr>
                <w:rFonts w:ascii="宋体" w:hAnsi="宋体"/>
                <w:szCs w:val="21"/>
              </w:rPr>
            </w:pPr>
          </w:p>
        </w:tc>
      </w:tr>
      <w:bookmarkEnd w:id="6"/>
    </w:tbl>
    <w:p>
      <w:pPr>
        <w:widowControl/>
        <w:snapToGrid w:val="0"/>
        <w:spacing w:before="93" w:beforeLines="30"/>
        <w:rPr>
          <w:rFonts w:ascii="黑体" w:hAnsi="黑体" w:eastAsia="黑体" w:cs="黑体"/>
          <w:sz w:val="24"/>
          <w:szCs w:val="30"/>
        </w:rPr>
      </w:pPr>
      <w:r>
        <w:rPr>
          <w:rFonts w:hint="eastAsia" w:ascii="黑体" w:hAnsi="黑体" w:eastAsia="黑体" w:cs="黑体"/>
          <w:sz w:val="24"/>
          <w:szCs w:val="30"/>
        </w:rPr>
        <w:t>注：</w:t>
      </w:r>
      <w:r>
        <w:rPr>
          <w:rFonts w:hint="eastAsia" w:ascii="宋体" w:hAnsi="宋体"/>
          <w:szCs w:val="21"/>
        </w:rPr>
        <w:t>1</w:t>
      </w:r>
      <w:r>
        <w:rPr>
          <w:rFonts w:ascii="宋体" w:hAnsi="宋体"/>
          <w:szCs w:val="21"/>
        </w:rPr>
        <w:t>.</w:t>
      </w:r>
      <w:r>
        <w:rPr>
          <w:rFonts w:hint="eastAsia" w:ascii="宋体" w:hAnsi="宋体"/>
          <w:szCs w:val="21"/>
        </w:rPr>
        <w:t>河流城市建成区段和农村/郊野段依据建成区划范围与河流中心线交界点划分。</w:t>
      </w:r>
    </w:p>
    <w:p>
      <w:pPr>
        <w:widowControl/>
        <w:snapToGrid w:val="0"/>
        <w:ind w:firstLine="504" w:firstLineChars="240"/>
        <w:rPr>
          <w:rFonts w:ascii="宋体" w:hAnsi="宋体"/>
          <w:szCs w:val="21"/>
        </w:rPr>
      </w:pPr>
      <w:r>
        <w:rPr>
          <w:rFonts w:ascii="宋体" w:hAnsi="宋体"/>
          <w:szCs w:val="21"/>
        </w:rPr>
        <w:t>2</w:t>
      </w:r>
      <w:r>
        <w:rPr>
          <w:rFonts w:hint="eastAsia" w:ascii="宋体" w:hAnsi="宋体"/>
          <w:szCs w:val="21"/>
        </w:rPr>
        <w:t>.行洪河道和</w:t>
      </w:r>
      <w:r>
        <w:rPr>
          <w:rFonts w:ascii="宋体" w:hAnsi="宋体"/>
          <w:szCs w:val="21"/>
        </w:rPr>
        <w:t>排沥</w:t>
      </w:r>
      <w:r>
        <w:rPr>
          <w:rFonts w:hint="eastAsia" w:ascii="宋体" w:hAnsi="宋体"/>
          <w:szCs w:val="21"/>
        </w:rPr>
        <w:t>及其他</w:t>
      </w:r>
      <w:r>
        <w:rPr>
          <w:rFonts w:ascii="宋体" w:hAnsi="宋体"/>
          <w:szCs w:val="21"/>
        </w:rPr>
        <w:t>河道</w:t>
      </w:r>
      <w:r>
        <w:rPr>
          <w:rFonts w:hint="eastAsia" w:ascii="宋体" w:hAnsi="宋体"/>
          <w:szCs w:val="21"/>
        </w:rPr>
        <w:t>，需分别对城市建成区段和农村/郊野段进行评价，评价结果按长度加权平均后为最终得分。</w:t>
      </w:r>
    </w:p>
    <w:p>
      <w:pPr>
        <w:widowControl/>
        <w:snapToGrid w:val="0"/>
        <w:ind w:firstLine="504" w:firstLineChars="240"/>
        <w:rPr>
          <w:rFonts w:ascii="宋体" w:hAnsi="宋体"/>
          <w:szCs w:val="21"/>
        </w:rPr>
      </w:pPr>
      <w:r>
        <w:rPr>
          <w:rFonts w:ascii="宋体" w:hAnsi="宋体"/>
          <w:szCs w:val="21"/>
        </w:rPr>
        <w:t>3</w:t>
      </w:r>
      <w:r>
        <w:rPr>
          <w:rFonts w:hint="eastAsia" w:ascii="宋体" w:hAnsi="宋体"/>
          <w:szCs w:val="21"/>
        </w:rPr>
        <w:t>.对于不涉及评分标准相关内容的河流，按合理缺项计，扣除相关内容分数后为标准满分，最终得分＝</w:t>
      </w:r>
      <w:r>
        <w:rPr>
          <w:rFonts w:ascii="宋体" w:hAnsi="宋体"/>
          <w:szCs w:val="21"/>
        </w:rPr>
        <w:t>实际得分</w:t>
      </w:r>
      <w:r>
        <w:rPr>
          <w:rFonts w:hint="eastAsia" w:ascii="宋体" w:hAnsi="宋体"/>
          <w:szCs w:val="21"/>
        </w:rPr>
        <w:t>／</w:t>
      </w:r>
      <w:r>
        <w:rPr>
          <w:rFonts w:ascii="宋体" w:hAnsi="宋体"/>
          <w:szCs w:val="21"/>
        </w:rPr>
        <w:t>标准满分</w:t>
      </w:r>
      <w:r>
        <w:rPr>
          <w:rFonts w:hint="eastAsia" w:ascii="宋体" w:hAnsi="宋体"/>
          <w:szCs w:val="21"/>
        </w:rPr>
        <w:t xml:space="preserve"> ×</w:t>
      </w:r>
      <w:r>
        <w:rPr>
          <w:rFonts w:ascii="宋体" w:hAnsi="宋体"/>
          <w:szCs w:val="21"/>
        </w:rPr>
        <w:t>100。</w:t>
      </w:r>
    </w:p>
    <w:p>
      <w:pPr>
        <w:widowControl/>
        <w:snapToGrid w:val="0"/>
        <w:ind w:firstLine="504" w:firstLineChars="240"/>
        <w:rPr>
          <w:rFonts w:ascii="宋体" w:hAnsi="宋体"/>
          <w:szCs w:val="21"/>
        </w:rPr>
      </w:pPr>
      <w:r>
        <w:rPr>
          <w:rFonts w:ascii="宋体" w:hAnsi="宋体"/>
          <w:szCs w:val="21"/>
        </w:rPr>
        <w:t>4</w:t>
      </w:r>
      <w:r>
        <w:rPr>
          <w:rFonts w:hint="eastAsia" w:ascii="宋体" w:hAnsi="宋体"/>
          <w:szCs w:val="21"/>
        </w:rPr>
        <w:t>.与水利部《河湖健康评价指南（试行）》及《河北省河湖健康评价技术大纲（试行）》中相同的指标，可采用健康评价相关指标成果。</w:t>
      </w:r>
    </w:p>
    <w:p>
      <w:pPr>
        <w:pStyle w:val="2"/>
        <w:ind w:left="0" w:firstLine="504" w:firstLineChars="240"/>
        <w:rPr>
          <w:rFonts w:hint="default" w:ascii="宋体" w:hAnsi="宋体"/>
          <w:szCs w:val="21"/>
        </w:rPr>
        <w:sectPr>
          <w:footerReference r:id="rId5" w:type="default"/>
          <w:footerReference r:id="rId6" w:type="even"/>
          <w:pgSz w:w="16838" w:h="11906" w:orient="landscape"/>
          <w:pgMar w:top="1418" w:right="1418" w:bottom="1418" w:left="1418" w:header="851" w:footer="1191" w:gutter="0"/>
          <w:cols w:space="720" w:num="1"/>
          <w:docGrid w:type="lines" w:linePitch="312" w:charSpace="0"/>
        </w:sectPr>
      </w:pPr>
    </w:p>
    <w:p>
      <w:pPr>
        <w:spacing w:line="600" w:lineRule="exact"/>
        <w:outlineLvl w:val="1"/>
        <w:rPr>
          <w:rFonts w:ascii="黑体" w:hAnsi="黑体" w:eastAsia="黑体"/>
          <w:sz w:val="32"/>
          <w:szCs w:val="32"/>
        </w:rPr>
      </w:pPr>
      <w:bookmarkStart w:id="7" w:name="_Toc128524584"/>
      <w:bookmarkStart w:id="8" w:name="_Toc128524996"/>
      <w:r>
        <w:rPr>
          <w:rFonts w:ascii="黑体" w:hAnsi="黑体" w:eastAsia="黑体"/>
          <w:sz w:val="32"/>
          <w:szCs w:val="32"/>
        </w:rPr>
        <w:t>附件2</w:t>
      </w:r>
      <w:bookmarkEnd w:id="7"/>
      <w:bookmarkEnd w:id="8"/>
    </w:p>
    <w:p>
      <w:pPr>
        <w:spacing w:line="600" w:lineRule="exact"/>
        <w:rPr>
          <w:rFonts w:ascii="方正小标宋简体" w:hAnsi="方正小标宋简体" w:eastAsia="方正小标宋简体" w:cs="方正小标宋简体"/>
          <w:sz w:val="44"/>
          <w:szCs w:val="44"/>
        </w:rPr>
      </w:pPr>
    </w:p>
    <w:p>
      <w:pPr>
        <w:spacing w:line="600" w:lineRule="exact"/>
        <w:jc w:val="center"/>
        <w:outlineLvl w:val="1"/>
        <w:rPr>
          <w:rFonts w:ascii="Times New Roman" w:hAnsi="Times New Roman" w:eastAsia="黑体"/>
          <w:sz w:val="32"/>
          <w:szCs w:val="32"/>
        </w:rPr>
      </w:pPr>
      <w:bookmarkStart w:id="9" w:name="_Toc128524585"/>
      <w:bookmarkStart w:id="10" w:name="_Toc128524997"/>
      <w:r>
        <w:rPr>
          <w:rFonts w:hint="eastAsia" w:ascii="方正小标宋简体" w:hAnsi="方正小标宋简体" w:eastAsia="方正小标宋简体" w:cs="方正小标宋简体"/>
          <w:sz w:val="44"/>
          <w:szCs w:val="44"/>
        </w:rPr>
        <w:t>河北省幸福河湖赋分细则（河流）</w:t>
      </w:r>
      <w:bookmarkEnd w:id="9"/>
      <w:bookmarkEnd w:id="10"/>
    </w:p>
    <w:p>
      <w:pPr>
        <w:spacing w:line="600" w:lineRule="exact"/>
        <w:rPr>
          <w:rFonts w:ascii="黑体" w:hAnsi="黑体" w:eastAsia="黑体"/>
          <w:sz w:val="32"/>
          <w:szCs w:val="32"/>
        </w:rPr>
      </w:pPr>
    </w:p>
    <w:p>
      <w:pPr>
        <w:spacing w:line="600" w:lineRule="exact"/>
        <w:ind w:firstLine="640" w:firstLineChars="200"/>
        <w:outlineLvl w:val="2"/>
        <w:rPr>
          <w:rFonts w:ascii="黑体" w:hAnsi="黑体" w:eastAsia="黑体"/>
          <w:sz w:val="32"/>
          <w:szCs w:val="32"/>
        </w:rPr>
      </w:pPr>
      <w:bookmarkStart w:id="11" w:name="_Toc128524586"/>
      <w:bookmarkStart w:id="12" w:name="_Toc128524998"/>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行洪通道畅通</w:t>
      </w:r>
      <w:bookmarkEnd w:id="11"/>
      <w:bookmarkEnd w:id="12"/>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1.堤防工程达标情况</w:t>
      </w:r>
    </w:p>
    <w:p>
      <w:pPr>
        <w:widowControl/>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堤防达标率，4分，按照</w:t>
      </w:r>
      <w:r>
        <w:rPr>
          <w:rFonts w:hint="eastAsia" w:ascii="仿宋_GB2312" w:hAnsi="Times New Roman" w:eastAsia="仿宋_GB2312"/>
          <w:sz w:val="32"/>
          <w:szCs w:val="32"/>
          <w:lang w:bidi="ar"/>
        </w:rPr>
        <w:t>达到防洪标准的堤防长度占堤防总长度的比值，</w:t>
      </w:r>
      <w:r>
        <w:rPr>
          <w:rFonts w:hint="eastAsia" w:ascii="仿宋_GB2312" w:hAnsi="Times New Roman" w:eastAsia="仿宋_GB2312"/>
          <w:sz w:val="32"/>
          <w:szCs w:val="32"/>
        </w:rPr>
        <w:t>对照表1.1进行线性内插赋分。</w:t>
      </w:r>
    </w:p>
    <w:p>
      <w:pPr>
        <w:widowControl/>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堤防达标率达到70%及以上且达标工程段</w:t>
      </w:r>
      <w:bookmarkStart w:id="13" w:name="_Hlk160996344"/>
      <w:r>
        <w:rPr>
          <w:rFonts w:hint="eastAsia" w:ascii="仿宋_GB2312" w:hAnsi="Times New Roman" w:eastAsia="仿宋_GB2312"/>
          <w:sz w:val="32"/>
          <w:szCs w:val="32"/>
        </w:rPr>
        <w:t>通过标准化管理评价</w:t>
      </w:r>
      <w:bookmarkEnd w:id="13"/>
      <w:r>
        <w:rPr>
          <w:rFonts w:hint="eastAsia" w:ascii="仿宋_GB2312" w:hAnsi="Times New Roman" w:eastAsia="仿宋_GB2312"/>
          <w:sz w:val="32"/>
          <w:szCs w:val="32"/>
        </w:rPr>
        <w:t>，得1分，未达到要求，扣1分。</w:t>
      </w:r>
    </w:p>
    <w:p>
      <w:pPr>
        <w:pStyle w:val="28"/>
        <w:spacing w:line="600" w:lineRule="exact"/>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1.1</w:t>
      </w:r>
      <w:r>
        <w:rPr>
          <w:rFonts w:hint="eastAsia" w:ascii="黑体" w:hAnsi="黑体" w:eastAsia="黑体"/>
          <w:b w:val="0"/>
          <w:sz w:val="28"/>
          <w:szCs w:val="28"/>
        </w:rPr>
        <w:t xml:space="preserve">             堤防工程达标情况</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8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0"/>
        <w:gridCol w:w="1275"/>
        <w:gridCol w:w="1275"/>
        <w:gridCol w:w="1275"/>
        <w:gridCol w:w="1128"/>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390" w:type="dxa"/>
            <w:vAlign w:val="center"/>
          </w:tcPr>
          <w:p>
            <w:pPr>
              <w:snapToGrid w:val="0"/>
              <w:jc w:val="center"/>
              <w:rPr>
                <w:rFonts w:ascii="黑体" w:hAnsi="黑体" w:eastAsia="黑体"/>
                <w:sz w:val="24"/>
              </w:rPr>
            </w:pPr>
            <w:r>
              <w:rPr>
                <w:rFonts w:hint="eastAsia" w:ascii="黑体" w:hAnsi="黑体" w:eastAsia="黑体"/>
                <w:sz w:val="24"/>
              </w:rPr>
              <w:t>堤防工程达标情况</w:t>
            </w:r>
          </w:p>
        </w:tc>
        <w:tc>
          <w:tcPr>
            <w:tcW w:w="1275" w:type="dxa"/>
            <w:vAlign w:val="center"/>
          </w:tcPr>
          <w:p>
            <w:pPr>
              <w:snapToGrid w:val="0"/>
              <w:jc w:val="center"/>
              <w:rPr>
                <w:rFonts w:ascii="黑体" w:hAnsi="黑体" w:eastAsia="黑体"/>
                <w:sz w:val="24"/>
              </w:rPr>
            </w:pPr>
            <w:r>
              <w:rPr>
                <w:rFonts w:hint="eastAsia" w:ascii="黑体" w:hAnsi="黑体" w:eastAsia="黑体"/>
                <w:sz w:val="24"/>
              </w:rPr>
              <w:t>100%</w:t>
            </w:r>
          </w:p>
        </w:tc>
        <w:tc>
          <w:tcPr>
            <w:tcW w:w="1275" w:type="dxa"/>
            <w:vAlign w:val="center"/>
          </w:tcPr>
          <w:p>
            <w:pPr>
              <w:snapToGrid w:val="0"/>
              <w:jc w:val="center"/>
              <w:rPr>
                <w:rFonts w:ascii="黑体" w:hAnsi="黑体" w:eastAsia="黑体"/>
                <w:sz w:val="24"/>
              </w:rPr>
            </w:pPr>
            <w:r>
              <w:rPr>
                <w:rFonts w:hint="eastAsia" w:ascii="黑体" w:hAnsi="黑体" w:eastAsia="黑体"/>
                <w:sz w:val="24"/>
              </w:rPr>
              <w:t>90%</w:t>
            </w:r>
          </w:p>
        </w:tc>
        <w:tc>
          <w:tcPr>
            <w:tcW w:w="1275" w:type="dxa"/>
            <w:vAlign w:val="center"/>
          </w:tcPr>
          <w:p>
            <w:pPr>
              <w:snapToGrid w:val="0"/>
              <w:jc w:val="center"/>
              <w:rPr>
                <w:rFonts w:ascii="黑体" w:hAnsi="黑体" w:eastAsia="黑体"/>
                <w:sz w:val="24"/>
              </w:rPr>
            </w:pPr>
            <w:r>
              <w:rPr>
                <w:rFonts w:hint="eastAsia" w:ascii="黑体" w:hAnsi="黑体" w:eastAsia="黑体"/>
                <w:sz w:val="24"/>
              </w:rPr>
              <w:t>80%</w:t>
            </w:r>
          </w:p>
        </w:tc>
        <w:tc>
          <w:tcPr>
            <w:tcW w:w="1128" w:type="dxa"/>
            <w:vAlign w:val="center"/>
          </w:tcPr>
          <w:p>
            <w:pPr>
              <w:snapToGrid w:val="0"/>
              <w:jc w:val="center"/>
              <w:rPr>
                <w:rFonts w:ascii="黑体" w:hAnsi="黑体" w:eastAsia="黑体"/>
                <w:sz w:val="24"/>
              </w:rPr>
            </w:pPr>
            <w:r>
              <w:rPr>
                <w:rFonts w:hint="eastAsia" w:ascii="黑体" w:hAnsi="黑体" w:eastAsia="黑体"/>
                <w:sz w:val="24"/>
              </w:rPr>
              <w:t>70%</w:t>
            </w:r>
          </w:p>
        </w:tc>
        <w:tc>
          <w:tcPr>
            <w:tcW w:w="1277" w:type="dxa"/>
            <w:vAlign w:val="center"/>
          </w:tcPr>
          <w:p>
            <w:pPr>
              <w:snapToGrid w:val="0"/>
              <w:jc w:val="center"/>
              <w:rPr>
                <w:rFonts w:ascii="黑体" w:hAnsi="黑体" w:eastAsia="黑体"/>
                <w:sz w:val="24"/>
              </w:rPr>
            </w:pPr>
            <w:r>
              <w:rPr>
                <w:rFonts w:hint="eastAsia" w:ascii="黑体" w:hAnsi="黑体" w:eastAsia="黑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2390"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行洪河道赋分</w:t>
            </w:r>
          </w:p>
        </w:tc>
        <w:tc>
          <w:tcPr>
            <w:tcW w:w="127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4</w:t>
            </w:r>
          </w:p>
        </w:tc>
        <w:tc>
          <w:tcPr>
            <w:tcW w:w="127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3</w:t>
            </w:r>
          </w:p>
        </w:tc>
        <w:tc>
          <w:tcPr>
            <w:tcW w:w="127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c>
          <w:tcPr>
            <w:tcW w:w="112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w:t>
            </w:r>
          </w:p>
        </w:tc>
        <w:tc>
          <w:tcPr>
            <w:tcW w:w="127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w:t>
            </w:r>
          </w:p>
        </w:tc>
      </w:tr>
    </w:tbl>
    <w:p>
      <w:pPr>
        <w:spacing w:line="57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2.岸坡稳定性</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本指标指行洪河道的自然岸坡和排沥及其他河道的岸坡。评价岸坡倾角、植被覆盖度、高度及河岸冲刷状况等，每个分项指标均对照表1.2进行赋分，岸坡稳定性得分为各分项指标得分的算术平均值。</w:t>
      </w:r>
      <w:bookmarkStart w:id="14" w:name="_Hlk159405247"/>
      <w:r>
        <w:rPr>
          <w:rFonts w:hint="eastAsia" w:ascii="仿宋_GB2312" w:hAnsi="Times New Roman" w:eastAsia="仿宋_GB2312"/>
          <w:sz w:val="32"/>
          <w:szCs w:val="32"/>
        </w:rPr>
        <w:t>此项指标可从河湖健康评价结果中取值。</w:t>
      </w:r>
      <w:bookmarkEnd w:id="14"/>
    </w:p>
    <w:p>
      <w:pPr>
        <w:pStyle w:val="28"/>
        <w:ind w:firstLine="0"/>
        <w:jc w:val="both"/>
        <w:rPr>
          <w:rFonts w:ascii="黑体" w:hAnsi="黑体" w:eastAsia="黑体"/>
          <w:b w:val="0"/>
          <w:sz w:val="28"/>
          <w:szCs w:val="28"/>
        </w:rPr>
      </w:pPr>
      <w:r>
        <w:rPr>
          <w:rFonts w:ascii="黑体" w:hAnsi="黑体" w:eastAsia="黑体"/>
          <w:b w:val="0"/>
          <w:sz w:val="28"/>
          <w:szCs w:val="28"/>
        </w:rPr>
        <w:t>表1.2</w:t>
      </w:r>
      <w:r>
        <w:rPr>
          <w:rFonts w:hint="eastAsia" w:ascii="黑体" w:hAnsi="黑体" w:eastAsia="黑体"/>
          <w:b w:val="0"/>
          <w:sz w:val="28"/>
          <w:szCs w:val="28"/>
        </w:rPr>
        <w:t xml:space="preserve">                    </w:t>
      </w:r>
      <w:r>
        <w:rPr>
          <w:rFonts w:ascii="黑体" w:hAnsi="黑体" w:eastAsia="黑体"/>
          <w:b w:val="0"/>
          <w:sz w:val="28"/>
          <w:szCs w:val="28"/>
        </w:rPr>
        <w:t>岸</w:t>
      </w:r>
      <w:r>
        <w:rPr>
          <w:rFonts w:hint="eastAsia" w:ascii="黑体" w:hAnsi="黑体" w:eastAsia="黑体"/>
          <w:b w:val="0"/>
          <w:sz w:val="28"/>
          <w:szCs w:val="28"/>
        </w:rPr>
        <w:t>坡</w:t>
      </w:r>
      <w:r>
        <w:rPr>
          <w:rFonts w:ascii="黑体" w:hAnsi="黑体" w:eastAsia="黑体"/>
          <w:b w:val="0"/>
          <w:sz w:val="28"/>
          <w:szCs w:val="28"/>
        </w:rPr>
        <w:t>稳定性赋分</w:t>
      </w:r>
      <w:r>
        <w:rPr>
          <w:rFonts w:hint="eastAsia" w:ascii="黑体" w:hAnsi="黑体" w:eastAsia="黑体"/>
          <w:b w:val="0"/>
          <w:sz w:val="28"/>
          <w:szCs w:val="28"/>
        </w:rPr>
        <w:t>对照</w:t>
      </w:r>
      <w:r>
        <w:rPr>
          <w:rFonts w:ascii="黑体" w:hAnsi="黑体" w:eastAsia="黑体"/>
          <w:b w:val="0"/>
          <w:sz w:val="28"/>
          <w:szCs w:val="28"/>
        </w:rPr>
        <w:t>表</w:t>
      </w:r>
    </w:p>
    <w:tbl>
      <w:tblPr>
        <w:tblStyle w:val="14"/>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583"/>
        <w:gridCol w:w="1583"/>
        <w:gridCol w:w="158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行洪河道赋分</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4</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3</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1</w:t>
            </w:r>
          </w:p>
        </w:tc>
        <w:tc>
          <w:tcPr>
            <w:tcW w:w="1479"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排沥及其他河道赋分</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5</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3</w:t>
            </w:r>
          </w:p>
        </w:tc>
        <w:tc>
          <w:tcPr>
            <w:tcW w:w="158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1</w:t>
            </w:r>
          </w:p>
        </w:tc>
        <w:tc>
          <w:tcPr>
            <w:tcW w:w="1479"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岸坡倾角（</w:t>
            </w:r>
            <w:r>
              <w:rPr>
                <w:rFonts w:hint="eastAsia" w:ascii="仿宋_GB2312" w:eastAsia="仿宋_GB2312"/>
                <w:sz w:val="24"/>
                <w:szCs w:val="24"/>
                <w:vertAlign w:val="superscript"/>
                <w:lang w:eastAsia="zh-CN"/>
              </w:rPr>
              <w:t>。</w:t>
            </w:r>
            <w:r>
              <w:rPr>
                <w:rFonts w:hint="eastAsia" w:ascii="仿宋_GB2312" w:eastAsia="仿宋_GB2312"/>
                <w:sz w:val="24"/>
                <w:szCs w:val="24"/>
                <w:lang w:eastAsia="zh-CN"/>
              </w:rPr>
              <w:t>）</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≤15</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≤30</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≤45</w:t>
            </w:r>
          </w:p>
        </w:tc>
        <w:tc>
          <w:tcPr>
            <w:tcW w:w="14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岸坡植被覆盖度（%）</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≥75</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≥50</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≥25</w:t>
            </w:r>
          </w:p>
        </w:tc>
        <w:tc>
          <w:tcPr>
            <w:tcW w:w="14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岸坡高度（米）</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≤1</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≤2</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≤3</w:t>
            </w:r>
          </w:p>
        </w:tc>
        <w:tc>
          <w:tcPr>
            <w:tcW w:w="14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2520" w:type="dxa"/>
            <w:vAlign w:val="center"/>
          </w:tcPr>
          <w:p>
            <w:pPr>
              <w:pStyle w:val="29"/>
              <w:snapToGrid w:val="0"/>
              <w:rPr>
                <w:rFonts w:ascii="仿宋_GB2312" w:eastAsia="仿宋_GB2312"/>
                <w:sz w:val="24"/>
                <w:szCs w:val="24"/>
              </w:rPr>
            </w:pPr>
            <w:r>
              <w:rPr>
                <w:rFonts w:hint="eastAsia" w:ascii="仿宋_GB2312" w:eastAsia="仿宋_GB2312"/>
                <w:sz w:val="24"/>
                <w:szCs w:val="24"/>
              </w:rPr>
              <w:t>河岸冲刷状况</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无冲刷迹象</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轻度冲刷</w:t>
            </w:r>
          </w:p>
        </w:tc>
        <w:tc>
          <w:tcPr>
            <w:tcW w:w="158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中度冲刷</w:t>
            </w:r>
          </w:p>
        </w:tc>
        <w:tc>
          <w:tcPr>
            <w:tcW w:w="14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重度冲刷</w:t>
            </w:r>
          </w:p>
        </w:tc>
      </w:tr>
    </w:tbl>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3.河道畅通性</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过流顺畅，行洪河道得3分，排沥及其他河道，得5分。存在阻碍行洪的围堰、土坝、桥梁、成片林木、高秆作物等，每发现一处，扣0.5分，此项分值扣完为止。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4.水工建筑物达标及运行情况</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按照涵、闸、泵站等沿线配套水工建筑物设计达标及管理运行情况，对照表1.3进行赋分。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1.3</w:t>
      </w:r>
      <w:r>
        <w:rPr>
          <w:rFonts w:hint="eastAsia" w:ascii="黑体" w:hAnsi="黑体" w:eastAsia="黑体"/>
          <w:b w:val="0"/>
          <w:sz w:val="28"/>
          <w:szCs w:val="28"/>
        </w:rPr>
        <w:t xml:space="preserve">          水工建筑物</w:t>
      </w:r>
      <w:r>
        <w:rPr>
          <w:rFonts w:ascii="黑体" w:hAnsi="黑体" w:eastAsia="黑体"/>
          <w:b w:val="0"/>
          <w:sz w:val="28"/>
          <w:szCs w:val="28"/>
        </w:rPr>
        <w:t>达标及运行情况赋分</w:t>
      </w:r>
      <w:r>
        <w:rPr>
          <w:rFonts w:hint="eastAsia" w:ascii="黑体" w:hAnsi="黑体" w:eastAsia="黑体"/>
          <w:b w:val="0"/>
          <w:sz w:val="28"/>
          <w:szCs w:val="28"/>
        </w:rPr>
        <w:t>对照表</w:t>
      </w:r>
    </w:p>
    <w:tbl>
      <w:tblPr>
        <w:tblStyle w:val="14"/>
        <w:tblW w:w="8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9"/>
        <w:gridCol w:w="1884"/>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9" w:type="dxa"/>
            <w:vAlign w:val="center"/>
          </w:tcPr>
          <w:p>
            <w:pPr>
              <w:snapToGrid w:val="0"/>
              <w:jc w:val="center"/>
              <w:rPr>
                <w:rFonts w:ascii="黑体" w:hAnsi="黑体" w:eastAsia="黑体"/>
                <w:sz w:val="24"/>
              </w:rPr>
            </w:pPr>
            <w:r>
              <w:rPr>
                <w:rFonts w:hint="eastAsia" w:ascii="黑体" w:hAnsi="黑体" w:eastAsia="黑体"/>
                <w:sz w:val="24"/>
              </w:rPr>
              <w:t>水工建筑物防洪达标及运行情况</w:t>
            </w:r>
          </w:p>
        </w:tc>
        <w:tc>
          <w:tcPr>
            <w:tcW w:w="1884" w:type="dxa"/>
            <w:vAlign w:val="center"/>
          </w:tcPr>
          <w:p>
            <w:pPr>
              <w:snapToGrid w:val="0"/>
              <w:jc w:val="center"/>
              <w:rPr>
                <w:rFonts w:ascii="黑体" w:hAnsi="黑体" w:eastAsia="黑体"/>
                <w:sz w:val="24"/>
              </w:rPr>
            </w:pPr>
            <w:r>
              <w:rPr>
                <w:rFonts w:hint="eastAsia" w:ascii="黑体" w:hAnsi="黑体" w:eastAsia="黑体"/>
                <w:sz w:val="24"/>
              </w:rPr>
              <w:t>行洪河道赋分</w:t>
            </w:r>
          </w:p>
        </w:tc>
        <w:tc>
          <w:tcPr>
            <w:tcW w:w="2460" w:type="dxa"/>
            <w:vAlign w:val="center"/>
          </w:tcPr>
          <w:p>
            <w:pPr>
              <w:snapToGrid w:val="0"/>
              <w:jc w:val="center"/>
              <w:rPr>
                <w:rFonts w:ascii="黑体" w:hAnsi="黑体" w:eastAsia="黑体"/>
                <w:sz w:val="24"/>
              </w:rPr>
            </w:pPr>
            <w:r>
              <w:rPr>
                <w:rFonts w:hint="eastAsia" w:ascii="黑体" w:hAnsi="黑体" w:eastAsia="黑体"/>
                <w:sz w:val="24"/>
              </w:rPr>
              <w:t>排沥及其他河道赋分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水工建筑物达到设计标准，通过标准化管理评价，运行良好</w:t>
            </w:r>
          </w:p>
        </w:tc>
        <w:tc>
          <w:tcPr>
            <w:tcW w:w="1884"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3</w:t>
            </w:r>
          </w:p>
        </w:tc>
        <w:tc>
          <w:tcPr>
            <w:tcW w:w="2460"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水工建筑物达到设计标准，正常运行</w:t>
            </w:r>
          </w:p>
        </w:tc>
        <w:tc>
          <w:tcPr>
            <w:tcW w:w="1884"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c>
          <w:tcPr>
            <w:tcW w:w="2460"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1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水工建筑物未能达到设计标准或无法正常运行</w:t>
            </w:r>
          </w:p>
        </w:tc>
        <w:tc>
          <w:tcPr>
            <w:tcW w:w="1884"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w:t>
            </w:r>
          </w:p>
        </w:tc>
        <w:tc>
          <w:tcPr>
            <w:tcW w:w="2460"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w:t>
            </w:r>
          </w:p>
        </w:tc>
      </w:tr>
    </w:tbl>
    <w:p>
      <w:pPr>
        <w:spacing w:line="600" w:lineRule="exact"/>
        <w:ind w:firstLine="640" w:firstLineChars="200"/>
        <w:outlineLvl w:val="2"/>
        <w:rPr>
          <w:rFonts w:ascii="黑体" w:hAnsi="黑体" w:eastAsia="黑体"/>
          <w:sz w:val="32"/>
          <w:szCs w:val="32"/>
        </w:rPr>
      </w:pPr>
      <w:bookmarkStart w:id="15" w:name="_Toc128524999"/>
      <w:bookmarkStart w:id="16" w:name="_Toc128524587"/>
      <w:r>
        <w:rPr>
          <w:rFonts w:hint="eastAsia" w:ascii="黑体" w:hAnsi="黑体" w:eastAsia="黑体"/>
          <w:sz w:val="32"/>
          <w:szCs w:val="32"/>
        </w:rPr>
        <w:t>二、河流水域岸线管控</w:t>
      </w:r>
      <w:bookmarkEnd w:id="15"/>
      <w:bookmarkEnd w:id="16"/>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5.河道“四乱”问题清理整治</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实现河道“四乱”问题动态发现、动态清零，得4分。省级以上督查检查及现场核查中发现一般“四乱”问题的，每发现一处扣1分，此项分值扣完为止。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6.入河排污口规范化建设</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报河段入河排污口排查整治动态管理台账完善，全部设立规范标志牌并按要求公示相关信息，安装在线监测设施，入河水质达到排放标准，得4分。未建立台账或台账不完整，扣1分；每发现一处未设立标志牌，扣2分，标志牌公示信息不完整，扣1分；每发现一处未安装在线监测设施，扣1分；每发现一处排放水质不达标，扣1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7.岸线管理基础工作</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完成河流管理范围划定并由县级以上人民政府公告</w:t>
      </w:r>
      <w:bookmarkStart w:id="17" w:name="_Hlk160996370"/>
      <w:r>
        <w:rPr>
          <w:rFonts w:hint="eastAsia" w:ascii="仿宋_GB2312" w:hAnsi="Times New Roman" w:eastAsia="仿宋_GB2312"/>
          <w:sz w:val="32"/>
          <w:szCs w:val="32"/>
        </w:rPr>
        <w:t>；有编制岸线保护与利用规划要求的，</w:t>
      </w:r>
      <w:bookmarkEnd w:id="17"/>
      <w:r>
        <w:rPr>
          <w:rFonts w:hint="eastAsia" w:ascii="仿宋_GB2312" w:hAnsi="Times New Roman" w:eastAsia="仿宋_GB2312"/>
          <w:sz w:val="32"/>
          <w:szCs w:val="32"/>
        </w:rPr>
        <w:t>编制完成岸线保护与利用规划并通过政府或经政府授权水利部门审批；有砂石资源的河道编制完成采砂规划并经政府审批，得3分。河流管理范围划界成果未公告，或存在降低划界标准缩窄河道管理范围，故意避让村庄、农田、基础设施以及建筑物、构筑物等违规划界情形的，扣2分；岸线保护利用规划未编制完成或未按要求编制采砂规划，扣1分；未完成审批，扣0.5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8.岸线生态建设</w:t>
      </w:r>
    </w:p>
    <w:p>
      <w:pPr>
        <w:spacing w:line="600" w:lineRule="exact"/>
        <w:ind w:firstLine="640" w:firstLineChars="200"/>
        <w:rPr>
          <w:rFonts w:ascii="仿宋_GB2312" w:eastAsia="仿宋_GB2312"/>
        </w:rPr>
      </w:pPr>
      <w:r>
        <w:rPr>
          <w:rFonts w:hint="eastAsia" w:ascii="仿宋_GB2312" w:hAnsi="Times New Roman" w:eastAsia="仿宋_GB2312"/>
          <w:sz w:val="32"/>
          <w:szCs w:val="32"/>
        </w:rPr>
        <w:t>按照岸线生态建设情况，城市建成区段及农村/郊野段分别对照表2.1和2.2进行赋分。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2.1</w:t>
      </w:r>
      <w:r>
        <w:rPr>
          <w:rFonts w:hint="eastAsia" w:ascii="黑体" w:hAnsi="黑体" w:eastAsia="黑体"/>
          <w:b w:val="0"/>
          <w:sz w:val="28"/>
          <w:szCs w:val="28"/>
        </w:rPr>
        <w:t xml:space="preserve">           城市建成区段岸线生态建设</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5"/>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45" w:type="dxa"/>
            <w:vAlign w:val="center"/>
          </w:tcPr>
          <w:p>
            <w:pPr>
              <w:snapToGrid w:val="0"/>
              <w:jc w:val="center"/>
              <w:rPr>
                <w:rFonts w:ascii="黑体" w:hAnsi="黑体" w:eastAsia="黑体"/>
                <w:sz w:val="24"/>
              </w:rPr>
            </w:pPr>
            <w:r>
              <w:rPr>
                <w:rFonts w:hint="eastAsia" w:ascii="黑体" w:hAnsi="黑体" w:eastAsia="黑体"/>
                <w:sz w:val="24"/>
              </w:rPr>
              <w:t>城市建成区段岸线生态建设情况</w:t>
            </w:r>
          </w:p>
        </w:tc>
        <w:tc>
          <w:tcPr>
            <w:tcW w:w="1378" w:type="dxa"/>
            <w:vAlign w:val="center"/>
          </w:tcPr>
          <w:p>
            <w:pPr>
              <w:snapToGrid w:val="0"/>
              <w:jc w:val="center"/>
              <w:rPr>
                <w:rFonts w:ascii="黑体" w:hAnsi="黑体" w:eastAsia="黑体"/>
                <w:sz w:val="24"/>
              </w:rPr>
            </w:pPr>
            <w:r>
              <w:rPr>
                <w:rFonts w:hint="eastAsia" w:ascii="黑体" w:hAnsi="黑体" w:eastAsia="黑体"/>
                <w:sz w:val="24"/>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4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建成海绵岸带，河岸带雨水蓄存、截污净化及生态修复功能强</w:t>
            </w:r>
          </w:p>
        </w:tc>
        <w:tc>
          <w:tcPr>
            <w:tcW w:w="137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4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建成生态景观价值较高的岸线</w:t>
            </w:r>
          </w:p>
        </w:tc>
        <w:tc>
          <w:tcPr>
            <w:tcW w:w="137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4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除险工险段外，河岸带仅部分生态化改造</w:t>
            </w:r>
          </w:p>
        </w:tc>
        <w:tc>
          <w:tcPr>
            <w:tcW w:w="137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4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全部采用硬质护岸</w:t>
            </w:r>
          </w:p>
        </w:tc>
        <w:tc>
          <w:tcPr>
            <w:tcW w:w="137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0.5</w:t>
            </w:r>
          </w:p>
        </w:tc>
      </w:tr>
    </w:tbl>
    <w:p>
      <w:pPr>
        <w:pStyle w:val="28"/>
        <w:spacing w:before="159" w:beforeLines="50"/>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2.2</w:t>
      </w:r>
      <w:r>
        <w:rPr>
          <w:rFonts w:hint="eastAsia" w:ascii="黑体" w:hAnsi="黑体" w:eastAsia="黑体"/>
          <w:b w:val="0"/>
          <w:sz w:val="28"/>
          <w:szCs w:val="28"/>
        </w:rPr>
        <w:t xml:space="preserve">           农村/郊野段岸线生态建设</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88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8"/>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8" w:type="dxa"/>
            <w:vAlign w:val="center"/>
          </w:tcPr>
          <w:p>
            <w:pPr>
              <w:snapToGrid w:val="0"/>
              <w:jc w:val="center"/>
              <w:rPr>
                <w:rFonts w:ascii="黑体" w:hAnsi="黑体" w:eastAsia="黑体"/>
                <w:sz w:val="24"/>
              </w:rPr>
            </w:pPr>
            <w:r>
              <w:rPr>
                <w:rFonts w:hint="eastAsia" w:ascii="黑体" w:hAnsi="黑体" w:eastAsia="黑体"/>
                <w:sz w:val="24"/>
              </w:rPr>
              <w:t>农村/郊野段岸线生态建设情况</w:t>
            </w:r>
          </w:p>
        </w:tc>
        <w:tc>
          <w:tcPr>
            <w:tcW w:w="1497" w:type="dxa"/>
            <w:vAlign w:val="center"/>
          </w:tcPr>
          <w:p>
            <w:pPr>
              <w:snapToGrid w:val="0"/>
              <w:jc w:val="center"/>
              <w:rPr>
                <w:rFonts w:ascii="黑体" w:hAnsi="黑体" w:eastAsia="黑体"/>
                <w:sz w:val="24"/>
              </w:rPr>
            </w:pPr>
            <w:r>
              <w:rPr>
                <w:rFonts w:hint="eastAsia" w:ascii="黑体" w:hAnsi="黑体" w:eastAsia="黑体"/>
                <w:sz w:val="24"/>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选用符合农村自然特征的生态护岸</w:t>
            </w:r>
          </w:p>
        </w:tc>
        <w:tc>
          <w:tcPr>
            <w:tcW w:w="149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除险工险段外，河岸带仅保留部分自然特征</w:t>
            </w:r>
          </w:p>
        </w:tc>
        <w:tc>
          <w:tcPr>
            <w:tcW w:w="149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8"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全部采用硬质护岸</w:t>
            </w:r>
          </w:p>
        </w:tc>
        <w:tc>
          <w:tcPr>
            <w:tcW w:w="149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0.5</w:t>
            </w:r>
          </w:p>
        </w:tc>
      </w:tr>
    </w:tbl>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9.岸线植被覆盖度</w:t>
      </w:r>
    </w:p>
    <w:p>
      <w:pPr>
        <w:spacing w:line="360" w:lineRule="auto"/>
        <w:ind w:firstLine="640" w:firstLineChars="200"/>
        <w:rPr>
          <w:rFonts w:ascii="Times New Roman" w:hAnsi="Times New Roman" w:eastAsia="仿宋_GB2312"/>
          <w:sz w:val="32"/>
        </w:rPr>
      </w:pPr>
      <w:r>
        <w:rPr>
          <w:rFonts w:hint="eastAsia" w:ascii="仿宋_GB2312" w:hAnsi="仿宋_GB2312" w:eastAsia="仿宋_GB2312" w:cs="仿宋_GB2312"/>
          <w:sz w:val="32"/>
          <w:szCs w:val="32"/>
        </w:rPr>
        <w:t>按照申报河道岸线植被覆盖程度评价。按照下列</w:t>
      </w:r>
      <w:r>
        <w:rPr>
          <w:rFonts w:ascii="Times New Roman" w:hAnsi="Times New Roman" w:eastAsia="仿宋_GB2312"/>
          <w:sz w:val="32"/>
        </w:rPr>
        <w:t>公</w:t>
      </w:r>
      <w:r>
        <w:rPr>
          <w:rFonts w:hint="eastAsia" w:ascii="Times New Roman" w:hAnsi="Times New Roman" w:eastAsia="仿宋_GB2312"/>
          <w:sz w:val="32"/>
        </w:rPr>
        <w:t>式计算</w:t>
      </w:r>
      <w:r>
        <w:rPr>
          <w:rFonts w:ascii="Times New Roman" w:hAnsi="Times New Roman" w:eastAsia="仿宋_GB2312"/>
          <w:sz w:val="32"/>
        </w:rPr>
        <w:t>：</w:t>
      </w:r>
    </w:p>
    <w:p>
      <w:pPr>
        <w:spacing w:before="65" w:line="360" w:lineRule="auto"/>
        <w:jc w:val="center"/>
        <w:rPr>
          <w:rFonts w:ascii="Times New Roman" w:hAnsi="Times New Roman" w:eastAsia="仿宋_GB2312"/>
          <w:sz w:val="32"/>
        </w:rPr>
      </w:pPr>
      <w:r>
        <w:rPr>
          <w:rFonts w:ascii="Times New Roman" w:hAnsi="Times New Roman" w:eastAsia="仿宋_GB2312"/>
          <w:position w:val="-30"/>
          <w:sz w:val="32"/>
        </w:rPr>
        <w:object>
          <v:shape id="_x0000_i1025" o:spt="75" type="#_x0000_t75" style="height:45.1pt;width:159.05pt;" o:ole="t" filled="f" o:preferrelative="t" stroked="f" coordsize="21600,21600">
            <v:path/>
            <v:fill on="f" focussize="0,0"/>
            <v:stroke on="f" joinstyle="miter"/>
            <v:imagedata r:id="rId16" embosscolor="#FFFFFF" o:title=""/>
            <o:lock v:ext="edit" aspectratio="t"/>
            <w10:wrap type="none"/>
            <w10:anchorlock/>
          </v:shape>
          <o:OLEObject Type="Embed" ProgID="Equation.3" ShapeID="_x0000_i1025" DrawAspect="Content" ObjectID="_1468075725" r:id="rId15">
            <o:LockedField>false</o:LockedField>
          </o:OLEObject>
        </w:object>
      </w:r>
    </w:p>
    <w:p>
      <w:pPr>
        <w:spacing w:line="360" w:lineRule="auto"/>
        <w:ind w:firstLine="640" w:firstLineChars="200"/>
        <w:rPr>
          <w:rFonts w:ascii="Times New Roman" w:hAnsi="Times New Roman" w:eastAsia="仿宋_GB2312"/>
          <w:sz w:val="32"/>
        </w:rPr>
      </w:pPr>
      <w:r>
        <w:rPr>
          <w:rFonts w:ascii="Times New Roman" w:hAnsi="Times New Roman" w:eastAsia="仿宋_GB2312"/>
          <w:sz w:val="32"/>
        </w:rPr>
        <w:t>式中：</w:t>
      </w:r>
      <w:r>
        <w:rPr>
          <w:rFonts w:ascii="Times New Roman" w:hAnsi="Times New Roman" w:eastAsia="仿宋_GB2312"/>
          <w:i/>
          <w:iCs/>
          <w:sz w:val="32"/>
        </w:rPr>
        <w:t>PC</w:t>
      </w:r>
      <w:r>
        <w:rPr>
          <w:rFonts w:ascii="Times New Roman" w:hAnsi="Times New Roman" w:eastAsia="仿宋_GB2312"/>
          <w:i/>
          <w:iCs/>
          <w:sz w:val="32"/>
          <w:vertAlign w:val="subscript"/>
        </w:rPr>
        <w:t>r</w:t>
      </w:r>
      <w:r>
        <w:rPr>
          <w:rFonts w:ascii="Times New Roman" w:hAnsi="Times New Roman" w:eastAsia="仿宋_GB2312"/>
          <w:sz w:val="32"/>
        </w:rPr>
        <w:t>——岸线植被覆盖</w:t>
      </w:r>
      <w:r>
        <w:rPr>
          <w:rFonts w:hint="eastAsia" w:ascii="Times New Roman" w:hAnsi="Times New Roman" w:eastAsia="仿宋_GB2312"/>
          <w:sz w:val="32"/>
        </w:rPr>
        <w:t>度（%）</w:t>
      </w:r>
      <w:r>
        <w:rPr>
          <w:rFonts w:ascii="Times New Roman" w:hAnsi="Times New Roman" w:eastAsia="仿宋_GB2312"/>
          <w:sz w:val="32"/>
        </w:rPr>
        <w:t>；</w:t>
      </w:r>
      <w:r>
        <w:rPr>
          <w:rFonts w:ascii="Times New Roman" w:hAnsi="Times New Roman" w:eastAsia="仿宋_GB2312"/>
          <w:i/>
          <w:iCs/>
          <w:sz w:val="32"/>
        </w:rPr>
        <w:t>A</w:t>
      </w:r>
      <w:r>
        <w:rPr>
          <w:rFonts w:ascii="Times New Roman" w:hAnsi="Times New Roman" w:eastAsia="仿宋_GB2312"/>
          <w:i/>
          <w:iCs/>
          <w:sz w:val="32"/>
          <w:vertAlign w:val="subscript"/>
        </w:rPr>
        <w:t>ci</w:t>
      </w:r>
      <w:r>
        <w:rPr>
          <w:rFonts w:ascii="Times New Roman" w:hAnsi="Times New Roman" w:eastAsia="仿宋_GB2312"/>
          <w:sz w:val="32"/>
        </w:rPr>
        <w:t>——岸段</w:t>
      </w:r>
      <w:r>
        <w:rPr>
          <w:rFonts w:ascii="Times New Roman" w:hAnsi="Times New Roman" w:eastAsia="仿宋_GB2312"/>
          <w:i/>
          <w:iCs/>
          <w:sz w:val="32"/>
        </w:rPr>
        <w:t>i</w:t>
      </w:r>
      <w:r>
        <w:rPr>
          <w:rFonts w:ascii="Times New Roman" w:hAnsi="Times New Roman" w:eastAsia="仿宋_GB2312"/>
          <w:sz w:val="32"/>
        </w:rPr>
        <w:t>的植被覆盖面积（km</w:t>
      </w:r>
      <w:r>
        <w:rPr>
          <w:rFonts w:ascii="Times New Roman" w:hAnsi="Times New Roman" w:eastAsia="仿宋_GB2312"/>
          <w:sz w:val="32"/>
          <w:vertAlign w:val="superscript"/>
        </w:rPr>
        <w:t>2</w:t>
      </w:r>
      <w:r>
        <w:rPr>
          <w:rFonts w:ascii="Times New Roman" w:hAnsi="Times New Roman" w:eastAsia="仿宋_GB2312"/>
          <w:sz w:val="32"/>
        </w:rPr>
        <w:t>）；</w:t>
      </w:r>
      <w:r>
        <w:rPr>
          <w:rFonts w:ascii="Times New Roman" w:hAnsi="Times New Roman" w:eastAsia="仿宋_GB2312"/>
          <w:i/>
          <w:iCs/>
          <w:sz w:val="32"/>
        </w:rPr>
        <w:t>A</w:t>
      </w:r>
      <w:r>
        <w:rPr>
          <w:rFonts w:ascii="Times New Roman" w:hAnsi="Times New Roman" w:eastAsia="仿宋_GB2312"/>
          <w:i/>
          <w:iCs/>
          <w:sz w:val="32"/>
          <w:vertAlign w:val="subscript"/>
        </w:rPr>
        <w:t>ai</w:t>
      </w:r>
      <w:r>
        <w:rPr>
          <w:rFonts w:ascii="Times New Roman" w:hAnsi="Times New Roman" w:eastAsia="仿宋_GB2312"/>
          <w:sz w:val="32"/>
        </w:rPr>
        <w:t>——岸段</w:t>
      </w:r>
      <w:r>
        <w:rPr>
          <w:rFonts w:ascii="Times New Roman" w:hAnsi="Times New Roman" w:eastAsia="仿宋_GB2312"/>
          <w:i/>
          <w:iCs/>
          <w:sz w:val="32"/>
        </w:rPr>
        <w:t>i</w:t>
      </w:r>
      <w:r>
        <w:rPr>
          <w:rFonts w:ascii="Times New Roman" w:hAnsi="Times New Roman" w:eastAsia="仿宋_GB2312"/>
          <w:sz w:val="32"/>
        </w:rPr>
        <w:t>的岸带面积（km</w:t>
      </w:r>
      <w:r>
        <w:rPr>
          <w:rFonts w:ascii="Times New Roman" w:hAnsi="Times New Roman" w:eastAsia="仿宋_GB2312"/>
          <w:sz w:val="32"/>
          <w:vertAlign w:val="superscript"/>
        </w:rPr>
        <w:t>2</w:t>
      </w:r>
      <w:r>
        <w:rPr>
          <w:rFonts w:ascii="Times New Roman" w:hAnsi="Times New Roman" w:eastAsia="仿宋_GB2312"/>
          <w:sz w:val="32"/>
        </w:rPr>
        <w:t>）；</w:t>
      </w:r>
      <w:r>
        <w:rPr>
          <w:rFonts w:ascii="Times New Roman" w:hAnsi="Times New Roman" w:eastAsia="仿宋_GB2312"/>
          <w:i/>
          <w:iCs/>
          <w:sz w:val="32"/>
        </w:rPr>
        <w:t>L</w:t>
      </w:r>
      <w:r>
        <w:rPr>
          <w:rFonts w:ascii="Times New Roman" w:hAnsi="Times New Roman" w:eastAsia="仿宋_GB2312"/>
          <w:i/>
          <w:iCs/>
          <w:sz w:val="32"/>
          <w:vertAlign w:val="subscript"/>
        </w:rPr>
        <w:t>vci</w:t>
      </w:r>
      <w:r>
        <w:rPr>
          <w:rFonts w:ascii="Times New Roman" w:hAnsi="Times New Roman" w:eastAsia="仿宋_GB2312"/>
          <w:sz w:val="32"/>
        </w:rPr>
        <w:t>——岸段</w:t>
      </w:r>
      <w:r>
        <w:rPr>
          <w:rFonts w:ascii="Times New Roman" w:hAnsi="Times New Roman" w:eastAsia="仿宋_GB2312"/>
          <w:i/>
          <w:iCs/>
          <w:sz w:val="32"/>
        </w:rPr>
        <w:t>i</w:t>
      </w:r>
      <w:r>
        <w:rPr>
          <w:rFonts w:ascii="Times New Roman" w:hAnsi="Times New Roman" w:eastAsia="仿宋_GB2312"/>
          <w:sz w:val="32"/>
        </w:rPr>
        <w:t>的长度（km）；</w:t>
      </w:r>
      <w:r>
        <w:rPr>
          <w:rFonts w:ascii="Times New Roman" w:hAnsi="Times New Roman" w:eastAsia="仿宋_GB2312"/>
          <w:i/>
          <w:iCs/>
          <w:sz w:val="32"/>
        </w:rPr>
        <w:t>L</w:t>
      </w:r>
      <w:r>
        <w:rPr>
          <w:rFonts w:ascii="Times New Roman" w:hAnsi="Times New Roman" w:eastAsia="仿宋_GB2312"/>
          <w:sz w:val="32"/>
        </w:rPr>
        <w:t>——评价岸段的总长度（km）。</w:t>
      </w:r>
    </w:p>
    <w:p>
      <w:pPr>
        <w:spacing w:line="360" w:lineRule="auto"/>
        <w:ind w:firstLine="640" w:firstLineChars="200"/>
        <w:rPr>
          <w:rFonts w:ascii="仿宋_GB2312" w:eastAsia="仿宋_GB2312"/>
        </w:rPr>
      </w:pPr>
      <w:r>
        <w:rPr>
          <w:rFonts w:hint="eastAsia" w:ascii="仿宋_GB2312" w:hAnsi="Times New Roman" w:eastAsia="仿宋_GB2312"/>
          <w:sz w:val="32"/>
        </w:rPr>
        <w:t>对照表2.3进行线性内插赋分。</w:t>
      </w:r>
      <w:r>
        <w:rPr>
          <w:rFonts w:hint="eastAsia" w:ascii="仿宋_GB2312" w:hAnsi="Times New Roman" w:eastAsia="仿宋_GB2312"/>
          <w:sz w:val="32"/>
          <w:szCs w:val="32"/>
        </w:rPr>
        <w:t>此项指标可从河湖健康评价结果中取值。</w:t>
      </w:r>
    </w:p>
    <w:p>
      <w:pPr>
        <w:spacing w:line="360" w:lineRule="auto"/>
        <w:rPr>
          <w:rFonts w:ascii="黑体" w:hAnsi="黑体" w:eastAsia="黑体"/>
          <w:kern w:val="0"/>
          <w:sz w:val="28"/>
          <w:szCs w:val="28"/>
        </w:rPr>
      </w:pPr>
      <w:r>
        <w:rPr>
          <w:rFonts w:hint="eastAsia" w:ascii="黑体" w:hAnsi="黑体" w:eastAsia="黑体"/>
          <w:kern w:val="0"/>
          <w:sz w:val="28"/>
          <w:szCs w:val="28"/>
        </w:rPr>
        <w:t>表2.3</w:t>
      </w:r>
      <w:r>
        <w:rPr>
          <w:rFonts w:ascii="黑体" w:hAnsi="黑体" w:eastAsia="黑体"/>
          <w:kern w:val="0"/>
          <w:sz w:val="28"/>
          <w:szCs w:val="28"/>
        </w:rPr>
        <w:t xml:space="preserve"> </w:t>
      </w:r>
      <w:r>
        <w:rPr>
          <w:rFonts w:hint="eastAsia" w:ascii="黑体" w:hAnsi="黑体" w:eastAsia="黑体"/>
          <w:kern w:val="0"/>
          <w:sz w:val="28"/>
          <w:szCs w:val="28"/>
        </w:rPr>
        <w:t xml:space="preserve">             岸线植被覆盖度赋分对照表</w:t>
      </w:r>
    </w:p>
    <w:tbl>
      <w:tblPr>
        <w:tblStyle w:val="14"/>
        <w:tblW w:w="88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52"/>
        <w:gridCol w:w="2952"/>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岸线植被覆盖</w:t>
            </w:r>
            <w:r>
              <w:rPr>
                <w:rFonts w:hint="eastAsia" w:ascii="黑体" w:hAnsi="黑体" w:eastAsia="黑体" w:cs="Times New Roman"/>
                <w:bCs/>
                <w:kern w:val="0"/>
                <w:sz w:val="24"/>
                <w:szCs w:val="22"/>
                <w:lang w:val="en-US"/>
              </w:rPr>
              <w:t>度</w:t>
            </w:r>
            <w:r>
              <w:rPr>
                <w:rFonts w:hint="eastAsia" w:ascii="黑体" w:hAnsi="黑体" w:eastAsia="黑体" w:cs="Times New Roman"/>
                <w:bCs/>
                <w:kern w:val="0"/>
                <w:sz w:val="24"/>
                <w:szCs w:val="22"/>
              </w:rPr>
              <w:t>（</w:t>
            </w:r>
            <w:r>
              <w:rPr>
                <w:rFonts w:hint="eastAsia" w:ascii="黑体" w:hAnsi="黑体" w:eastAsia="黑体" w:cs="Times New Roman"/>
                <w:bCs/>
                <w:kern w:val="0"/>
                <w:sz w:val="24"/>
                <w:szCs w:val="22"/>
                <w:lang w:val="en-US"/>
              </w:rPr>
              <w:t>%</w:t>
            </w:r>
            <w:r>
              <w:rPr>
                <w:rFonts w:hint="eastAsia" w:ascii="黑体" w:hAnsi="黑体" w:eastAsia="黑体" w:cs="Times New Roman"/>
                <w:bCs/>
                <w:kern w:val="0"/>
                <w:sz w:val="24"/>
                <w:szCs w:val="22"/>
              </w:rPr>
              <w:t>）</w:t>
            </w:r>
          </w:p>
        </w:tc>
        <w:tc>
          <w:tcPr>
            <w:tcW w:w="2952"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说明</w:t>
            </w:r>
          </w:p>
        </w:tc>
        <w:tc>
          <w:tcPr>
            <w:tcW w:w="2950"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0-5</w:t>
            </w:r>
          </w:p>
        </w:tc>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几乎无植被</w:t>
            </w:r>
          </w:p>
        </w:tc>
        <w:tc>
          <w:tcPr>
            <w:tcW w:w="295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rPr>
              <w:t>0</w:t>
            </w:r>
            <w:r>
              <w:rPr>
                <w:rFonts w:hint="eastAsia" w:hAnsi="Times New Roman" w:cs="Times New Roman"/>
                <w:kern w:val="0"/>
                <w:sz w:val="24"/>
                <w:szCs w:val="22"/>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5-25</w:t>
            </w:r>
          </w:p>
        </w:tc>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植被稀疏</w:t>
            </w:r>
          </w:p>
        </w:tc>
        <w:tc>
          <w:tcPr>
            <w:tcW w:w="295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25-50</w:t>
            </w:r>
          </w:p>
        </w:tc>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中密度覆盖</w:t>
            </w:r>
          </w:p>
        </w:tc>
        <w:tc>
          <w:tcPr>
            <w:tcW w:w="295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50-75</w:t>
            </w:r>
          </w:p>
        </w:tc>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高密度覆盖</w:t>
            </w:r>
          </w:p>
        </w:tc>
        <w:tc>
          <w:tcPr>
            <w:tcW w:w="295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＞75</w:t>
            </w:r>
          </w:p>
        </w:tc>
        <w:tc>
          <w:tcPr>
            <w:tcW w:w="295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极高密度覆盖</w:t>
            </w:r>
          </w:p>
        </w:tc>
        <w:tc>
          <w:tcPr>
            <w:tcW w:w="295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lang w:val="en-US"/>
              </w:rPr>
              <w:t>2</w:t>
            </w:r>
          </w:p>
        </w:tc>
      </w:tr>
    </w:tbl>
    <w:p>
      <w:pPr>
        <w:spacing w:line="600" w:lineRule="exact"/>
        <w:ind w:firstLine="640" w:firstLineChars="200"/>
        <w:rPr>
          <w:rFonts w:ascii="仿宋_GB2312" w:hAnsi="仿宋_GB2312" w:eastAsia="仿宋_GB2312" w:cs="仿宋_GB2312"/>
          <w:sz w:val="32"/>
          <w:szCs w:val="32"/>
        </w:rPr>
      </w:pPr>
    </w:p>
    <w:p>
      <w:pPr>
        <w:spacing w:line="570" w:lineRule="exact"/>
        <w:ind w:firstLine="640" w:firstLineChars="200"/>
        <w:outlineLvl w:val="2"/>
        <w:rPr>
          <w:rFonts w:ascii="仿宋_GB2312" w:hAnsi="仿宋_GB2312" w:eastAsia="仿宋_GB2312" w:cs="仿宋_GB2312"/>
          <w:sz w:val="32"/>
          <w:szCs w:val="32"/>
        </w:rPr>
      </w:pPr>
      <w:bookmarkStart w:id="18" w:name="_Toc128524588"/>
      <w:bookmarkStart w:id="19" w:name="_Toc128525000"/>
      <w:r>
        <w:rPr>
          <w:rFonts w:hint="eastAsia" w:ascii="黑体" w:hAnsi="黑体" w:eastAsia="黑体" w:cs="黑体"/>
          <w:sz w:val="32"/>
          <w:szCs w:val="32"/>
        </w:rPr>
        <w:t>三、河流水体保护</w:t>
      </w:r>
      <w:bookmarkEnd w:id="18"/>
      <w:bookmarkEnd w:id="19"/>
    </w:p>
    <w:p>
      <w:pPr>
        <w:spacing w:line="57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10</w:t>
      </w:r>
      <w:r>
        <w:rPr>
          <w:rFonts w:hint="eastAsia" w:ascii="仿宋_GB2312" w:hAnsi="仿宋_GB2312" w:eastAsia="仿宋_GB2312" w:cs="仿宋_GB2312"/>
          <w:b/>
          <w:sz w:val="32"/>
          <w:szCs w:val="32"/>
        </w:rPr>
        <w:t>.依法依规取水</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依法依规取用河流水资源，得2分。在省级以上督查检查和现场核查中，每发现一处涉河违规取水，扣1分，此项分值扣完为止。</w:t>
      </w:r>
    </w:p>
    <w:p>
      <w:pPr>
        <w:spacing w:line="57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11.水质稳定达标</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以评价月为截至点，根据国家、省、市级水质考核断面</w:t>
      </w:r>
      <w:bookmarkStart w:id="20" w:name="_Hlk162011237"/>
      <w:r>
        <w:rPr>
          <w:rFonts w:hint="eastAsia" w:ascii="仿宋_GB2312" w:hAnsi="仿宋_GB2312" w:eastAsia="仿宋_GB2312" w:cs="仿宋_GB2312"/>
          <w:sz w:val="32"/>
          <w:szCs w:val="32"/>
        </w:rPr>
        <w:t>水质稳定达标月份占比</w:t>
      </w:r>
      <w:bookmarkEnd w:id="20"/>
      <w:r>
        <w:rPr>
          <w:rFonts w:hint="eastAsia" w:ascii="仿宋_GB2312" w:hAnsi="仿宋_GB2312" w:eastAsia="仿宋_GB2312" w:cs="仿宋_GB2312"/>
          <w:sz w:val="32"/>
          <w:szCs w:val="32"/>
        </w:rPr>
        <w:t>情况，对照表3.1进行线性内插赋分。水质稳定达标月份占比指水质满足要求的月数占评价年(12个月)内有水月数的百分比。</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考核断面的组织自行监测，水样的采样布点、监测频率及监测数据的处理应遵循《水环境监测规范》（SL219-2013）相关规定，水质评价应遵循《地表水环境质量标准》（GB3838-2002）相关规定。水质原则上不低于汇入河湖、下游临近考核断面或所在区域水功能区的水质要求。水质监测指标至少包含</w:t>
      </w:r>
      <w:r>
        <w:rPr>
          <w:rFonts w:ascii="仿宋_GB2312" w:hAnsi="仿宋_GB2312" w:eastAsia="仿宋_GB2312" w:cs="仿宋_GB2312"/>
          <w:sz w:val="32"/>
          <w:szCs w:val="32"/>
        </w:rPr>
        <w:t>pH、溶解氧、高锰酸盐指数、氨氮、总磷5</w:t>
      </w:r>
      <w:r>
        <w:rPr>
          <w:rFonts w:hint="eastAsia" w:ascii="仿宋_GB2312" w:hAnsi="仿宋_GB2312" w:eastAsia="仿宋_GB2312" w:cs="仿宋_GB2312"/>
          <w:sz w:val="32"/>
          <w:szCs w:val="32"/>
        </w:rPr>
        <w:t>类指标。根据监测断面水质稳定达标月份占比情况，对照表3.1进行线性内插赋分。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3.1</w:t>
      </w:r>
      <w:r>
        <w:rPr>
          <w:rFonts w:hint="eastAsia" w:ascii="黑体" w:hAnsi="黑体" w:eastAsia="黑体"/>
          <w:b w:val="0"/>
          <w:sz w:val="28"/>
          <w:szCs w:val="28"/>
        </w:rPr>
        <w:t xml:space="preserve">               水质稳定达标月份占比情况</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88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6"/>
        <w:gridCol w:w="1542"/>
        <w:gridCol w:w="1543"/>
        <w:gridCol w:w="1542"/>
        <w:gridCol w:w="1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2696" w:type="dxa"/>
            <w:vAlign w:val="center"/>
          </w:tcPr>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水质稳定达标</w:t>
            </w:r>
          </w:p>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月份占比</w:t>
            </w:r>
          </w:p>
        </w:tc>
        <w:tc>
          <w:tcPr>
            <w:tcW w:w="1542" w:type="dxa"/>
            <w:vAlign w:val="center"/>
          </w:tcPr>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100%</w:t>
            </w:r>
          </w:p>
        </w:tc>
        <w:tc>
          <w:tcPr>
            <w:tcW w:w="1543" w:type="dxa"/>
            <w:vAlign w:val="center"/>
          </w:tcPr>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75%</w:t>
            </w:r>
          </w:p>
        </w:tc>
        <w:tc>
          <w:tcPr>
            <w:tcW w:w="1542" w:type="dxa"/>
            <w:vAlign w:val="center"/>
          </w:tcPr>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50%</w:t>
            </w:r>
          </w:p>
        </w:tc>
        <w:tc>
          <w:tcPr>
            <w:tcW w:w="1543" w:type="dxa"/>
            <w:vAlign w:val="center"/>
          </w:tcPr>
          <w:p>
            <w:pPr>
              <w:pStyle w:val="29"/>
              <w:spacing w:line="400" w:lineRule="exact"/>
              <w:rPr>
                <w:rFonts w:ascii="黑体" w:hAnsi="黑体" w:eastAsia="黑体"/>
                <w:sz w:val="24"/>
                <w:szCs w:val="24"/>
                <w:lang w:eastAsia="zh-CN"/>
              </w:rPr>
            </w:pPr>
            <w:r>
              <w:rPr>
                <w:rFonts w:hint="eastAsia" w:ascii="黑体" w:hAnsi="黑体" w:eastAsia="黑体"/>
                <w:sz w:val="24"/>
                <w:szCs w:val="24"/>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696"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行洪河道赋分</w:t>
            </w:r>
          </w:p>
        </w:tc>
        <w:tc>
          <w:tcPr>
            <w:tcW w:w="1542"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5</w:t>
            </w:r>
          </w:p>
        </w:tc>
        <w:tc>
          <w:tcPr>
            <w:tcW w:w="1543"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3</w:t>
            </w:r>
          </w:p>
        </w:tc>
        <w:tc>
          <w:tcPr>
            <w:tcW w:w="1542"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1</w:t>
            </w:r>
          </w:p>
        </w:tc>
        <w:tc>
          <w:tcPr>
            <w:tcW w:w="1543"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696"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排沥和其他河道赋分</w:t>
            </w:r>
          </w:p>
        </w:tc>
        <w:tc>
          <w:tcPr>
            <w:tcW w:w="1542"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5</w:t>
            </w:r>
          </w:p>
        </w:tc>
        <w:tc>
          <w:tcPr>
            <w:tcW w:w="1543"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3</w:t>
            </w:r>
          </w:p>
        </w:tc>
        <w:tc>
          <w:tcPr>
            <w:tcW w:w="1542"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1</w:t>
            </w:r>
          </w:p>
        </w:tc>
        <w:tc>
          <w:tcPr>
            <w:tcW w:w="1543" w:type="dxa"/>
            <w:vAlign w:val="center"/>
          </w:tcPr>
          <w:p>
            <w:pPr>
              <w:pStyle w:val="29"/>
              <w:spacing w:line="400" w:lineRule="exact"/>
              <w:rPr>
                <w:rFonts w:ascii="仿宋_GB2312" w:eastAsia="仿宋_GB2312"/>
                <w:sz w:val="24"/>
                <w:szCs w:val="24"/>
                <w:lang w:eastAsia="zh-CN"/>
              </w:rPr>
            </w:pPr>
            <w:r>
              <w:rPr>
                <w:rFonts w:hint="eastAsia" w:ascii="仿宋_GB2312" w:eastAsia="仿宋_GB2312"/>
                <w:sz w:val="24"/>
                <w:szCs w:val="24"/>
                <w:lang w:eastAsia="zh-CN"/>
              </w:rPr>
              <w:t>0</w:t>
            </w:r>
          </w:p>
        </w:tc>
      </w:tr>
    </w:tbl>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w:t>
      </w:r>
      <w:r>
        <w:rPr>
          <w:rFonts w:ascii="仿宋_GB2312" w:hAnsi="Times New Roman" w:eastAsia="仿宋_GB2312"/>
          <w:b/>
          <w:sz w:val="32"/>
          <w:szCs w:val="32"/>
        </w:rPr>
        <w:t>2</w:t>
      </w:r>
      <w:r>
        <w:rPr>
          <w:rFonts w:hint="eastAsia" w:ascii="仿宋_GB2312" w:hAnsi="Times New Roman" w:eastAsia="仿宋_GB2312"/>
          <w:b/>
          <w:sz w:val="32"/>
          <w:szCs w:val="32"/>
        </w:rPr>
        <w:t>.入河污染控制</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河道内无污水直排现象，河道管理范围外两岸各1公里范围内，规模化养殖场全部配备粪污处理设施，城市建成区段所在区域全部完成雨污分流管网改造，农村河段临河村庄农村生活污水治理全覆盖，得5分。每发现一处污水直排，扣1分；每发现一处养殖场不满足要求，扣1分；未全部完成雨污分流管网改造或农村生活污水治理全覆盖，扣1分，此项分值扣完为止。</w:t>
      </w:r>
    </w:p>
    <w:p>
      <w:pPr>
        <w:spacing w:line="600" w:lineRule="exact"/>
        <w:ind w:firstLine="640" w:firstLineChars="200"/>
        <w:outlineLvl w:val="2"/>
        <w:rPr>
          <w:rFonts w:ascii="黑体" w:hAnsi="黑体" w:eastAsia="黑体"/>
          <w:sz w:val="32"/>
          <w:szCs w:val="32"/>
        </w:rPr>
      </w:pPr>
      <w:bookmarkStart w:id="21" w:name="_Toc128524589"/>
      <w:bookmarkStart w:id="22" w:name="_Toc128525001"/>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河流生态复苏</w:t>
      </w:r>
      <w:bookmarkEnd w:id="21"/>
      <w:bookmarkEnd w:id="22"/>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13.生态水量满足程度</w:t>
      </w:r>
    </w:p>
    <w:p>
      <w:pPr>
        <w:autoSpaceDE w:val="0"/>
        <w:autoSpaceDN w:val="0"/>
        <w:adjustRightInd w:val="0"/>
        <w:spacing w:line="600" w:lineRule="exact"/>
        <w:ind w:firstLine="640" w:firstLineChars="200"/>
        <w:rPr>
          <w:rFonts w:ascii="仿宋_GB2312" w:hAnsi="Times New Roman" w:eastAsia="仿宋_GB2312"/>
          <w:sz w:val="32"/>
          <w:szCs w:val="32"/>
        </w:rPr>
      </w:pPr>
      <w:r>
        <w:rPr>
          <w:rFonts w:hint="eastAsia" w:ascii="仿宋_GB2312" w:hAnsi="仿宋_GB2312" w:eastAsia="仿宋_GB2312" w:cs="仿宋_GB2312"/>
          <w:kern w:val="0"/>
          <w:sz w:val="32"/>
          <w:szCs w:val="32"/>
        </w:rPr>
        <w:t>对已批复生态水量保障实施方案或明确生态水量保障目标的</w:t>
      </w:r>
      <w:r>
        <w:rPr>
          <w:rFonts w:hint="eastAsia" w:ascii="仿宋_GB2312" w:hAnsi="仿宋_GB2312" w:eastAsia="仿宋_GB2312" w:cs="仿宋_GB2312"/>
          <w:sz w:val="32"/>
          <w:szCs w:val="32"/>
        </w:rPr>
        <w:t>河道</w:t>
      </w:r>
      <w:r>
        <w:rPr>
          <w:rFonts w:hint="eastAsia" w:ascii="仿宋_GB2312" w:hAnsi="仿宋_GB2312" w:eastAsia="仿宋_GB2312" w:cs="仿宋_GB2312"/>
          <w:kern w:val="0"/>
          <w:sz w:val="32"/>
          <w:szCs w:val="32"/>
        </w:rPr>
        <w:t>，满足生态水量或生态水位目标值，</w:t>
      </w:r>
      <w:r>
        <w:rPr>
          <w:rFonts w:hint="eastAsia" w:ascii="仿宋_GB2312" w:hAnsi="仿宋_GB2312" w:eastAsia="仿宋_GB2312" w:cs="仿宋_GB2312"/>
          <w:sz w:val="32"/>
          <w:szCs w:val="32"/>
        </w:rPr>
        <w:t>得7分；</w:t>
      </w:r>
      <w:r>
        <w:rPr>
          <w:rFonts w:hint="eastAsia" w:ascii="仿宋_GB2312" w:hAnsi="仿宋_GB2312" w:eastAsia="仿宋_GB2312" w:cs="仿宋_GB2312"/>
          <w:kern w:val="0"/>
          <w:sz w:val="32"/>
          <w:szCs w:val="32"/>
        </w:rPr>
        <w:t>不满足，扣7分。</w:t>
      </w:r>
      <w:r>
        <w:rPr>
          <w:rFonts w:hint="eastAsia" w:ascii="仿宋_GB2312" w:hAnsi="Times New Roman" w:eastAsia="仿宋_GB2312"/>
          <w:sz w:val="32"/>
        </w:rPr>
        <w:t>没有生态水量保障实施方案或未明确生态水量保障目标的河道，可计算6～10月及11～5月最小月均流量占相应时段多年月均流量的百分比，对照表4.1进行评分，取最低分值为此项赋分。</w:t>
      </w:r>
      <w:r>
        <w:rPr>
          <w:rFonts w:hint="eastAsia" w:ascii="仿宋_GB2312" w:hAnsi="Times New Roman" w:eastAsia="仿宋_GB2312"/>
          <w:sz w:val="32"/>
          <w:szCs w:val="32"/>
        </w:rPr>
        <w:t>此项指标可从河湖健康评价结果中取值。</w:t>
      </w:r>
    </w:p>
    <w:p>
      <w:pPr>
        <w:autoSpaceDE w:val="0"/>
        <w:autoSpaceDN w:val="0"/>
        <w:adjustRightIn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对于断流月数</w:t>
      </w:r>
      <w:r>
        <w:rPr>
          <w:rFonts w:ascii="仿宋_GB2312" w:hAnsi="Times New Roman" w:eastAsia="仿宋_GB2312"/>
          <w:sz w:val="32"/>
          <w:szCs w:val="32"/>
          <w:vertAlign w:val="superscript"/>
        </w:rPr>
        <w:t>*</w:t>
      </w:r>
      <w:r>
        <w:rPr>
          <w:rFonts w:hint="eastAsia" w:ascii="仿宋_GB2312" w:hAnsi="Times New Roman" w:eastAsia="仿宋_GB2312"/>
          <w:sz w:val="32"/>
          <w:szCs w:val="32"/>
        </w:rPr>
        <w:t>超6个月</w:t>
      </w:r>
      <w:bookmarkStart w:id="23" w:name="_Hlk160137110"/>
      <w:r>
        <w:rPr>
          <w:rFonts w:hint="eastAsia" w:ascii="仿宋_GB2312" w:hAnsi="Times New Roman" w:eastAsia="仿宋_GB2312"/>
          <w:sz w:val="32"/>
          <w:szCs w:val="32"/>
        </w:rPr>
        <w:t>（含6个月）</w:t>
      </w:r>
      <w:bookmarkEnd w:id="23"/>
      <w:bookmarkStart w:id="24" w:name="_Hlk160996516"/>
      <w:r>
        <w:rPr>
          <w:rFonts w:hint="eastAsia" w:ascii="仿宋_GB2312" w:hAnsi="Times New Roman" w:eastAsia="仿宋_GB2312"/>
          <w:sz w:val="32"/>
          <w:szCs w:val="32"/>
        </w:rPr>
        <w:t>的河流此项不得分</w:t>
      </w:r>
      <w:bookmarkEnd w:id="24"/>
      <w:r>
        <w:rPr>
          <w:rFonts w:hint="eastAsia" w:ascii="仿宋_GB2312" w:hAnsi="Times New Roman" w:eastAsia="仿宋_GB2312"/>
          <w:sz w:val="32"/>
          <w:szCs w:val="32"/>
        </w:rPr>
        <w:t>。对</w:t>
      </w:r>
      <w:bookmarkStart w:id="25" w:name="_Hlk160996525"/>
      <w:r>
        <w:rPr>
          <w:rFonts w:hint="eastAsia" w:ascii="仿宋_GB2312" w:hAnsi="Times New Roman" w:eastAsia="仿宋_GB2312"/>
          <w:sz w:val="32"/>
          <w:szCs w:val="32"/>
        </w:rPr>
        <w:t>于断流月数超8个月</w:t>
      </w:r>
      <w:bookmarkStart w:id="26" w:name="_Hlk160137119"/>
      <w:r>
        <w:rPr>
          <w:rFonts w:hint="eastAsia" w:ascii="仿宋_GB2312" w:hAnsi="Times New Roman" w:eastAsia="仿宋_GB2312"/>
          <w:sz w:val="32"/>
          <w:szCs w:val="32"/>
        </w:rPr>
        <w:t>（含8个月）</w:t>
      </w:r>
      <w:bookmarkEnd w:id="26"/>
      <w:r>
        <w:rPr>
          <w:rFonts w:hint="eastAsia" w:ascii="仿宋_GB2312" w:hAnsi="Times New Roman" w:eastAsia="仿宋_GB2312"/>
          <w:sz w:val="32"/>
          <w:szCs w:val="32"/>
        </w:rPr>
        <w:t>的河流，不得评价为四星及以上河流。</w:t>
      </w:r>
      <w:bookmarkEnd w:id="25"/>
    </w:p>
    <w:p>
      <w:pPr>
        <w:widowControl/>
        <w:snapToGrid w:val="0"/>
        <w:spacing w:before="63" w:beforeLines="20"/>
        <w:ind w:firstLine="420" w:firstLineChars="200"/>
        <w:rPr>
          <w:rFonts w:ascii="宋体" w:hAnsi="宋体"/>
          <w:szCs w:val="21"/>
        </w:rPr>
      </w:pPr>
      <w:r>
        <w:rPr>
          <w:rFonts w:ascii="宋体" w:hAnsi="宋体"/>
          <w:szCs w:val="21"/>
        </w:rPr>
        <w:t>*：</w:t>
      </w:r>
      <w:bookmarkStart w:id="27" w:name="_Hlk160996541"/>
      <w:r>
        <w:rPr>
          <w:rFonts w:hint="eastAsia" w:ascii="宋体" w:hAnsi="宋体"/>
          <w:szCs w:val="21"/>
        </w:rPr>
        <w:t>断流为河流</w:t>
      </w:r>
      <w:bookmarkStart w:id="28" w:name="_Hlk161923760"/>
      <w:r>
        <w:rPr>
          <w:rFonts w:hint="eastAsia" w:ascii="宋体" w:hAnsi="宋体"/>
          <w:szCs w:val="21"/>
        </w:rPr>
        <w:t>控制断面</w:t>
      </w:r>
      <w:bookmarkEnd w:id="28"/>
      <w:r>
        <w:rPr>
          <w:rFonts w:hint="eastAsia" w:ascii="宋体" w:hAnsi="宋体"/>
          <w:szCs w:val="21"/>
        </w:rPr>
        <w:t>无水，河床干涸的情况，根据河流水系特点，合理确定河流控制断面。控制断面包括相关规划或水量分配方案中已明确生态水量需求的控制断面、重要水利水电枢纽工程断面等，应尽可能与水文测站进行衔接，其中城市建成区段至少分布1个控制断面。</w:t>
      </w:r>
      <w:bookmarkEnd w:id="27"/>
      <w:r>
        <w:rPr>
          <w:rFonts w:ascii="宋体" w:hAnsi="宋体"/>
          <w:szCs w:val="21"/>
        </w:rPr>
        <w:t>断流月为当月断流天数超15天</w:t>
      </w:r>
      <w:bookmarkStart w:id="29" w:name="_Hlk160137127"/>
      <w:r>
        <w:rPr>
          <w:rFonts w:hint="eastAsia" w:ascii="宋体" w:hAnsi="宋体"/>
          <w:szCs w:val="21"/>
        </w:rPr>
        <w:t>（含</w:t>
      </w:r>
      <w:r>
        <w:rPr>
          <w:rFonts w:ascii="宋体" w:hAnsi="宋体"/>
          <w:szCs w:val="21"/>
        </w:rPr>
        <w:t>15</w:t>
      </w:r>
      <w:r>
        <w:rPr>
          <w:rFonts w:hint="eastAsia" w:ascii="宋体" w:hAnsi="宋体"/>
          <w:szCs w:val="21"/>
        </w:rPr>
        <w:t>天）</w:t>
      </w:r>
      <w:bookmarkEnd w:id="29"/>
      <w:r>
        <w:rPr>
          <w:rFonts w:ascii="宋体" w:hAnsi="宋体"/>
          <w:szCs w:val="21"/>
        </w:rPr>
        <w:t>的月份。</w:t>
      </w:r>
    </w:p>
    <w:p>
      <w:pPr>
        <w:tabs>
          <w:tab w:val="left" w:pos="1423"/>
        </w:tabs>
        <w:spacing w:before="28" w:line="360" w:lineRule="auto"/>
        <w:ind w:right="125"/>
        <w:rPr>
          <w:rFonts w:ascii="黑体" w:hAnsi="黑体" w:eastAsia="黑体"/>
          <w:kern w:val="0"/>
          <w:sz w:val="28"/>
          <w:szCs w:val="28"/>
        </w:rPr>
      </w:pPr>
      <w:r>
        <w:rPr>
          <w:rFonts w:hint="eastAsia" w:ascii="黑体" w:hAnsi="黑体" w:eastAsia="黑体"/>
          <w:kern w:val="0"/>
          <w:sz w:val="28"/>
          <w:szCs w:val="28"/>
        </w:rPr>
        <w:t>表4.1             生态水量满足程度赋分对照表</w:t>
      </w:r>
    </w:p>
    <w:tbl>
      <w:tblPr>
        <w:tblStyle w:val="14"/>
        <w:tblW w:w="88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902"/>
        <w:gridCol w:w="994"/>
        <w:gridCol w:w="994"/>
        <w:gridCol w:w="994"/>
        <w:gridCol w:w="994"/>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9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（11～5月）最小月均流量占比（</w:t>
            </w:r>
            <w:r>
              <w:rPr>
                <w:rFonts w:hint="eastAsia" w:hAnsi="Times New Roman" w:cs="Times New Roman"/>
                <w:kern w:val="0"/>
                <w:sz w:val="24"/>
                <w:szCs w:val="22"/>
                <w:lang w:val="en-US" w:bidi="ar-SA"/>
              </w:rPr>
              <w:drawing>
                <wp:inline distT="0" distB="0" distL="0" distR="0">
                  <wp:extent cx="66675" cy="111760"/>
                  <wp:effectExtent l="0" t="0" r="0" b="0"/>
                  <wp:docPr id="2324876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8762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6675" cy="111760"/>
                          </a:xfrm>
                          <a:prstGeom prst="rect">
                            <a:avLst/>
                          </a:prstGeom>
                          <a:noFill/>
                          <a:ln>
                            <a:noFill/>
                          </a:ln>
                        </pic:spPr>
                      </pic:pic>
                    </a:graphicData>
                  </a:graphic>
                </wp:inline>
              </w:drawing>
            </w:r>
            <w:r>
              <w:rPr>
                <w:rFonts w:hint="eastAsia" w:hAnsi="Times New Roman" w:cs="Times New Roman"/>
                <w:kern w:val="0"/>
                <w:sz w:val="24"/>
                <w:szCs w:val="22"/>
                <w:lang w:val="en-US"/>
              </w:rPr>
              <w:t>）</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20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9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赋分</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7</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9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（6～10月）最小月均流量占比（</w:t>
            </w:r>
            <w:r>
              <w:rPr>
                <w:rFonts w:hint="eastAsia" w:hAnsi="Times New Roman" w:cs="Times New Roman"/>
                <w:kern w:val="0"/>
                <w:sz w:val="24"/>
                <w:szCs w:val="22"/>
                <w:lang w:val="en-US" w:bidi="ar-SA"/>
              </w:rPr>
              <w:drawing>
                <wp:inline distT="0" distB="0" distL="0" distR="0">
                  <wp:extent cx="66675" cy="111760"/>
                  <wp:effectExtent l="0" t="0" r="0" b="0"/>
                  <wp:docPr id="154180835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08354"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6675" cy="111760"/>
                          </a:xfrm>
                          <a:prstGeom prst="rect">
                            <a:avLst/>
                          </a:prstGeom>
                          <a:noFill/>
                          <a:ln>
                            <a:noFill/>
                          </a:ln>
                        </pic:spPr>
                      </pic:pic>
                    </a:graphicData>
                  </a:graphic>
                </wp:inline>
              </w:drawing>
            </w:r>
            <w:r>
              <w:rPr>
                <w:rFonts w:hint="eastAsia" w:hAnsi="Times New Roman" w:cs="Times New Roman"/>
                <w:kern w:val="0"/>
                <w:sz w:val="24"/>
                <w:szCs w:val="22"/>
                <w:lang w:val="en-US"/>
              </w:rPr>
              <w:t>）</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40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10</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9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赋分</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7</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w:t>
            </w:r>
          </w:p>
        </w:tc>
        <w:tc>
          <w:tcPr>
            <w:tcW w:w="994"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w:t>
            </w:r>
          </w:p>
        </w:tc>
      </w:tr>
    </w:tbl>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.鱼类保有情况</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评价现状鱼类种数与历史参考点鱼类种数的差异状况，按照下列公式计算鱼类保有指数，对照表4.2进行线性内插赋分。此项指标可从河湖健康评价结果中取值。</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较大型河流，可分区查询历史参考值和监测现状值。对于无法获取历史鱼类监测数据的评价区域，可采用专家咨询的方法确定。调查鱼类种数不包括外来鱼种。鱼类调查取样监测可按《水库渔业资源调查规范》（SL167</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）等鱼类调查技术标准确定。</w:t>
      </w:r>
    </w:p>
    <w:p>
      <w:pPr>
        <w:autoSpaceDE w:val="0"/>
        <w:autoSpaceDN w:val="0"/>
        <w:adjustRightInd w:val="0"/>
        <w:spacing w:line="360" w:lineRule="auto"/>
        <w:ind w:firstLine="420" w:firstLineChars="200"/>
        <w:jc w:val="center"/>
        <w:rPr>
          <w:rFonts w:ascii="Times New Roman" w:hAnsi="Times New Roman" w:eastAsia="仿宋_GB2312"/>
          <w:sz w:val="30"/>
          <w:szCs w:val="30"/>
        </w:rPr>
      </w:pPr>
      <w:r>
        <w:rPr>
          <w:position w:val="-24"/>
        </w:rPr>
        <w:object>
          <v:shape id="_x0000_i1026" o:spt="75" type="#_x0000_t75" style="height:40.05pt;width:137.75pt;" o:ole="t" filled="f" o:preferrelative="t" stroked="f" coordsize="21600,21600">
            <v:path/>
            <v:fill on="f" focussize="0,0"/>
            <v:stroke on="f" joinstyle="miter"/>
            <v:imagedata r:id="rId19" embosscolor="#FFFFFF" o:title=""/>
            <o:lock v:ext="edit" aspectratio="t"/>
            <w10:wrap type="none"/>
            <w10:anchorlock/>
          </v:shape>
          <o:OLEObject Type="Embed" ProgID="Equation.3" ShapeID="_x0000_i1026" DrawAspect="Content" ObjectID="_1468075726" r:id="rId18">
            <o:LockedField>false</o:LockedField>
          </o:OLEObject>
        </w:objec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w:t>
      </w:r>
      <w:r>
        <w:rPr>
          <w:rFonts w:hint="eastAsia" w:ascii="仿宋_GB2312" w:hAnsi="仿宋_GB2312" w:eastAsia="仿宋_GB2312" w:cs="仿宋_GB2312"/>
          <w:i/>
          <w:sz w:val="32"/>
          <w:szCs w:val="32"/>
        </w:rPr>
        <w:t>FOEI</w:t>
      </w:r>
      <w:r>
        <w:rPr>
          <w:rFonts w:hint="eastAsia" w:ascii="仿宋_GB2312" w:hAnsi="仿宋_GB2312" w:eastAsia="仿宋_GB2312" w:cs="仿宋_GB2312"/>
          <w:sz w:val="32"/>
          <w:szCs w:val="32"/>
        </w:rPr>
        <w:t>—鱼类保有指数（%）；</w:t>
      </w:r>
      <w:r>
        <w:rPr>
          <w:rFonts w:hint="eastAsia" w:ascii="仿宋_GB2312" w:hAnsi="仿宋_GB2312" w:eastAsia="仿宋_GB2312" w:cs="仿宋_GB2312"/>
          <w:i/>
          <w:sz w:val="32"/>
          <w:szCs w:val="32"/>
        </w:rPr>
        <w:t>FO</w:t>
      </w:r>
      <w:r>
        <w:rPr>
          <w:rFonts w:hint="eastAsia" w:ascii="仿宋_GB2312" w:hAnsi="仿宋_GB2312" w:eastAsia="仿宋_GB2312" w:cs="仿宋_GB2312"/>
          <w:sz w:val="32"/>
          <w:szCs w:val="32"/>
        </w:rPr>
        <w:t>—评价河流调查获得的鱼类种类数量（剔除外来物种）（种）；</w:t>
      </w:r>
      <w:r>
        <w:rPr>
          <w:rFonts w:hint="eastAsia" w:ascii="仿宋_GB2312" w:hAnsi="仿宋_GB2312" w:eastAsia="仿宋_GB2312" w:cs="仿宋_GB2312"/>
          <w:i/>
          <w:sz w:val="32"/>
          <w:szCs w:val="32"/>
        </w:rPr>
        <w:t>FE</w:t>
      </w:r>
      <w:r>
        <w:rPr>
          <w:rFonts w:hint="eastAsia" w:ascii="仿宋_GB2312" w:hAnsi="仿宋_GB2312" w:eastAsia="仿宋_GB2312" w:cs="仿宋_GB2312"/>
          <w:sz w:val="32"/>
          <w:szCs w:val="32"/>
        </w:rPr>
        <w:t>—1980年以前评价河流的鱼类种类数量（种）。</w:t>
      </w:r>
    </w:p>
    <w:p>
      <w:pPr>
        <w:pStyle w:val="28"/>
        <w:ind w:right="125" w:firstLine="0"/>
        <w:jc w:val="both"/>
        <w:rPr>
          <w:rFonts w:ascii="黑体" w:hAnsi="黑体" w:eastAsia="黑体"/>
          <w:b w:val="0"/>
          <w:sz w:val="28"/>
          <w:szCs w:val="28"/>
        </w:rPr>
      </w:pPr>
      <w:r>
        <w:rPr>
          <w:rFonts w:hint="eastAsia" w:ascii="黑体" w:hAnsi="黑体" w:eastAsia="黑体"/>
          <w:b w:val="0"/>
          <w:sz w:val="28"/>
          <w:szCs w:val="28"/>
        </w:rPr>
        <w:t>表4</w:t>
      </w:r>
      <w:r>
        <w:rPr>
          <w:rFonts w:ascii="黑体" w:hAnsi="黑体" w:eastAsia="黑体"/>
          <w:b w:val="0"/>
          <w:sz w:val="28"/>
          <w:szCs w:val="28"/>
        </w:rPr>
        <w:t>.</w:t>
      </w:r>
      <w:r>
        <w:rPr>
          <w:rFonts w:hint="eastAsia" w:ascii="黑体" w:hAnsi="黑体" w:eastAsia="黑体"/>
          <w:b w:val="0"/>
          <w:sz w:val="28"/>
          <w:szCs w:val="28"/>
        </w:rPr>
        <w:t>2               鱼类保有情况赋分对照表</w:t>
      </w:r>
    </w:p>
    <w:tbl>
      <w:tblPr>
        <w:tblStyle w:val="14"/>
        <w:tblW w:w="884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03"/>
        <w:gridCol w:w="1302"/>
        <w:gridCol w:w="1330"/>
        <w:gridCol w:w="1238"/>
        <w:gridCol w:w="1238"/>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503" w:type="dxa"/>
            <w:vAlign w:val="center"/>
          </w:tcPr>
          <w:p>
            <w:pPr>
              <w:widowControl/>
              <w:adjustRightInd w:val="0"/>
              <w:snapToGrid w:val="0"/>
              <w:jc w:val="center"/>
              <w:rPr>
                <w:rFonts w:ascii="黑体" w:hAnsi="黑体" w:eastAsia="黑体" w:cs="仿宋_GB2312"/>
                <w:bCs/>
                <w:kern w:val="0"/>
                <w:sz w:val="24"/>
              </w:rPr>
            </w:pPr>
            <w:r>
              <w:rPr>
                <w:rFonts w:hint="eastAsia" w:ascii="黑体" w:hAnsi="黑体" w:eastAsia="黑体" w:cs="仿宋_GB2312"/>
                <w:bCs/>
                <w:kern w:val="0"/>
                <w:sz w:val="24"/>
              </w:rPr>
              <w:t>鱼类保有指数（%）</w:t>
            </w:r>
          </w:p>
        </w:tc>
        <w:tc>
          <w:tcPr>
            <w:tcW w:w="1302"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100</w:t>
            </w:r>
          </w:p>
        </w:tc>
        <w:tc>
          <w:tcPr>
            <w:tcW w:w="133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75</w:t>
            </w:r>
          </w:p>
        </w:tc>
        <w:tc>
          <w:tcPr>
            <w:tcW w:w="1238"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50</w:t>
            </w:r>
          </w:p>
        </w:tc>
        <w:tc>
          <w:tcPr>
            <w:tcW w:w="1238"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25</w:t>
            </w:r>
          </w:p>
        </w:tc>
        <w:tc>
          <w:tcPr>
            <w:tcW w:w="1238"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2503" w:type="dxa"/>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赋分</w:t>
            </w:r>
          </w:p>
        </w:tc>
        <w:tc>
          <w:tcPr>
            <w:tcW w:w="1302"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2</w:t>
            </w:r>
          </w:p>
        </w:tc>
        <w:tc>
          <w:tcPr>
            <w:tcW w:w="133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1.5</w:t>
            </w:r>
          </w:p>
        </w:tc>
        <w:tc>
          <w:tcPr>
            <w:tcW w:w="1238"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w:t>
            </w:r>
          </w:p>
        </w:tc>
        <w:tc>
          <w:tcPr>
            <w:tcW w:w="1238"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0.5</w:t>
            </w:r>
          </w:p>
        </w:tc>
        <w:tc>
          <w:tcPr>
            <w:tcW w:w="1238"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w:t>
            </w:r>
          </w:p>
        </w:tc>
      </w:tr>
    </w:tbl>
    <w:p>
      <w:pPr>
        <w:spacing w:line="570" w:lineRule="exact"/>
        <w:ind w:firstLine="643" w:firstLineChars="200"/>
        <w:outlineLvl w:val="3"/>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.水生植物群落状况</w:t>
      </w:r>
    </w:p>
    <w:p>
      <w:pPr>
        <w:spacing w:line="570" w:lineRule="exact"/>
        <w:ind w:firstLine="640" w:firstLineChars="200"/>
        <w:rPr>
          <w:rFonts w:ascii="仿宋_GB2312" w:hAnsi="Times New Roman" w:eastAsia="仿宋_GB2312"/>
          <w:sz w:val="32"/>
        </w:rPr>
      </w:pPr>
      <w:r>
        <w:rPr>
          <w:rFonts w:hint="eastAsia" w:ascii="仿宋_GB2312" w:hAnsi="仿宋_GB2312" w:eastAsia="仿宋_GB2312" w:cs="仿宋_GB2312"/>
          <w:sz w:val="32"/>
          <w:szCs w:val="32"/>
        </w:rPr>
        <w:t>水生植物群落包括挺水植物、沉水植物、浮叶植物、漂浮植物等大型水生植物。</w:t>
      </w:r>
      <w:r>
        <w:rPr>
          <w:rFonts w:hint="eastAsia" w:ascii="仿宋_GB2312" w:hAnsi="Times New Roman" w:eastAsia="仿宋_GB2312"/>
          <w:sz w:val="32"/>
        </w:rPr>
        <w:t>按照丰富、较丰富、一般、较少、无5个等级分析水生植物群落状况，对照表4.3进行赋分。存在外来物种入侵现象时，扣0.25分。</w:t>
      </w:r>
      <w:r>
        <w:rPr>
          <w:rFonts w:hint="eastAsia" w:ascii="仿宋_GB2312" w:hAnsi="仿宋_GB2312" w:eastAsia="仿宋_GB2312" w:cs="仿宋_GB2312"/>
          <w:sz w:val="32"/>
          <w:szCs w:val="32"/>
        </w:rPr>
        <w:t>此项指标可从河湖健康评价结果中取值。</w:t>
      </w:r>
    </w:p>
    <w:p>
      <w:pPr>
        <w:tabs>
          <w:tab w:val="left" w:pos="1329"/>
        </w:tabs>
        <w:spacing w:line="360" w:lineRule="auto"/>
        <w:ind w:right="127"/>
        <w:rPr>
          <w:rFonts w:ascii="黑体" w:hAnsi="黑体" w:eastAsia="黑体"/>
          <w:kern w:val="0"/>
          <w:sz w:val="28"/>
          <w:szCs w:val="28"/>
        </w:rPr>
      </w:pPr>
      <w:r>
        <w:rPr>
          <w:rFonts w:hint="eastAsia" w:ascii="黑体" w:hAnsi="黑体" w:eastAsia="黑体"/>
          <w:kern w:val="0"/>
          <w:sz w:val="28"/>
          <w:szCs w:val="28"/>
        </w:rPr>
        <w:t>表4.3             水生植物群落状况赋分对照表</w:t>
      </w:r>
    </w:p>
    <w:tbl>
      <w:tblPr>
        <w:tblStyle w:val="14"/>
        <w:tblW w:w="885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0"/>
        <w:gridCol w:w="603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8" w:hRule="atLeast"/>
          <w:tblHeader/>
        </w:trPr>
        <w:tc>
          <w:tcPr>
            <w:tcW w:w="151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水生植物</w:t>
            </w:r>
          </w:p>
          <w:p>
            <w:pPr>
              <w:widowControl/>
              <w:adjustRightInd w:val="0"/>
              <w:snapToGrid w:val="0"/>
              <w:jc w:val="center"/>
              <w:rPr>
                <w:rFonts w:ascii="黑体" w:hAnsi="黑体" w:eastAsia="黑体"/>
                <w:bCs/>
                <w:kern w:val="0"/>
                <w:sz w:val="24"/>
              </w:rPr>
            </w:pPr>
            <w:r>
              <w:rPr>
                <w:rFonts w:hint="eastAsia" w:ascii="黑体" w:hAnsi="黑体" w:eastAsia="黑体"/>
                <w:bCs/>
                <w:kern w:val="0"/>
                <w:sz w:val="24"/>
              </w:rPr>
              <w:t>群落状况</w:t>
            </w:r>
          </w:p>
        </w:tc>
        <w:tc>
          <w:tcPr>
            <w:tcW w:w="6037"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指标描述</w:t>
            </w:r>
          </w:p>
        </w:tc>
        <w:tc>
          <w:tcPr>
            <w:tcW w:w="1305"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51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丰富</w:t>
            </w:r>
          </w:p>
        </w:tc>
        <w:tc>
          <w:tcPr>
            <w:tcW w:w="6037"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水生植物种类很多，配置合理，植株密闭</w:t>
            </w:r>
          </w:p>
        </w:tc>
        <w:tc>
          <w:tcPr>
            <w:tcW w:w="1305"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51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较丰富</w:t>
            </w:r>
          </w:p>
        </w:tc>
        <w:tc>
          <w:tcPr>
            <w:tcW w:w="6037"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水生植物种类多，配置较合理，植株数量多</w:t>
            </w:r>
          </w:p>
        </w:tc>
        <w:tc>
          <w:tcPr>
            <w:tcW w:w="1305"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51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一般</w:t>
            </w:r>
          </w:p>
        </w:tc>
        <w:tc>
          <w:tcPr>
            <w:tcW w:w="6037"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水生植物种类尚多，植株数量不多且散布</w:t>
            </w:r>
          </w:p>
        </w:tc>
        <w:tc>
          <w:tcPr>
            <w:tcW w:w="1305"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51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较少</w:t>
            </w:r>
          </w:p>
        </w:tc>
        <w:tc>
          <w:tcPr>
            <w:tcW w:w="6037"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水生植物种类单一，植株数量很少且稀疏</w:t>
            </w:r>
          </w:p>
        </w:tc>
        <w:tc>
          <w:tcPr>
            <w:tcW w:w="1305"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4" w:hRule="exact"/>
        </w:trPr>
        <w:tc>
          <w:tcPr>
            <w:tcW w:w="151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无</w:t>
            </w:r>
          </w:p>
        </w:tc>
        <w:tc>
          <w:tcPr>
            <w:tcW w:w="6037"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难以观测到水生植物</w:t>
            </w:r>
          </w:p>
        </w:tc>
        <w:tc>
          <w:tcPr>
            <w:tcW w:w="1305"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w:t>
            </w:r>
          </w:p>
        </w:tc>
      </w:tr>
    </w:tbl>
    <w:p>
      <w:pPr>
        <w:spacing w:line="600" w:lineRule="exact"/>
        <w:ind w:firstLine="640" w:firstLineChars="200"/>
        <w:outlineLvl w:val="2"/>
        <w:rPr>
          <w:rFonts w:ascii="黑体" w:hAnsi="黑体" w:eastAsia="黑体"/>
          <w:sz w:val="32"/>
          <w:szCs w:val="32"/>
        </w:rPr>
      </w:pPr>
      <w:bookmarkStart w:id="30" w:name="_Toc128524590"/>
      <w:bookmarkStart w:id="31" w:name="_Toc128525002"/>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河流文化传承</w:t>
      </w:r>
      <w:bookmarkEnd w:id="30"/>
      <w:bookmarkEnd w:id="31"/>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w:t>
      </w:r>
      <w:r>
        <w:rPr>
          <w:rFonts w:ascii="仿宋_GB2312" w:hAnsi="Times New Roman" w:eastAsia="仿宋_GB2312"/>
          <w:b/>
          <w:sz w:val="32"/>
          <w:szCs w:val="32"/>
        </w:rPr>
        <w:t>6</w:t>
      </w:r>
      <w:r>
        <w:rPr>
          <w:rFonts w:hint="eastAsia" w:ascii="仿宋_GB2312" w:hAnsi="Times New Roman" w:eastAsia="仿宋_GB2312"/>
          <w:b/>
          <w:sz w:val="32"/>
          <w:szCs w:val="32"/>
        </w:rPr>
        <w:t>.亲水便民程度</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按照亲水便民设施满足群众休闲需求情况，对照表5.</w:t>
      </w:r>
      <w:r>
        <w:rPr>
          <w:rFonts w:ascii="仿宋_GB2312" w:hAnsi="Times New Roman" w:eastAsia="仿宋_GB2312"/>
          <w:sz w:val="32"/>
          <w:szCs w:val="32"/>
        </w:rPr>
        <w:t>1</w:t>
      </w:r>
      <w:r>
        <w:rPr>
          <w:rFonts w:hint="eastAsia" w:ascii="仿宋_GB2312" w:hAnsi="Times New Roman" w:eastAsia="仿宋_GB2312"/>
          <w:sz w:val="32"/>
          <w:szCs w:val="32"/>
        </w:rPr>
        <w:t>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5.1</w:t>
      </w:r>
      <w:r>
        <w:rPr>
          <w:rFonts w:hint="eastAsia" w:ascii="黑体" w:hAnsi="黑体" w:eastAsia="黑体"/>
          <w:b w:val="0"/>
          <w:sz w:val="28"/>
          <w:szCs w:val="28"/>
        </w:rPr>
        <w:t xml:space="preserve">               亲水便民程度赋分对照表</w:t>
      </w:r>
    </w:p>
    <w:tbl>
      <w:tblPr>
        <w:tblStyle w:val="14"/>
        <w:tblW w:w="88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1"/>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471" w:type="dxa"/>
            <w:vAlign w:val="center"/>
          </w:tcPr>
          <w:p>
            <w:pPr>
              <w:autoSpaceDE w:val="0"/>
              <w:autoSpaceDN w:val="0"/>
              <w:adjustRightInd w:val="0"/>
              <w:snapToGrid w:val="0"/>
              <w:jc w:val="center"/>
              <w:rPr>
                <w:rFonts w:ascii="黑体" w:hAnsi="黑体" w:eastAsia="黑体"/>
                <w:bCs/>
                <w:kern w:val="0"/>
                <w:sz w:val="24"/>
                <w:szCs w:val="21"/>
              </w:rPr>
            </w:pPr>
            <w:r>
              <w:rPr>
                <w:rFonts w:hint="eastAsia" w:ascii="黑体" w:hAnsi="黑体" w:eastAsia="黑体"/>
                <w:bCs/>
                <w:kern w:val="0"/>
                <w:sz w:val="24"/>
                <w:szCs w:val="21"/>
              </w:rPr>
              <w:t>亲水便民设施满足群众休闲需求程度</w:t>
            </w:r>
          </w:p>
        </w:tc>
        <w:tc>
          <w:tcPr>
            <w:tcW w:w="1404" w:type="dxa"/>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47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满足需求，便捷可达、使用率高、保养维护到位、安全性好</w:t>
            </w:r>
          </w:p>
        </w:tc>
        <w:tc>
          <w:tcPr>
            <w:tcW w:w="1404"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47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亲水便民设施数量基本满足需求，保养维护良好</w:t>
            </w:r>
          </w:p>
        </w:tc>
        <w:tc>
          <w:tcPr>
            <w:tcW w:w="1404"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47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有亲水便民设施，但数量、质量较难满足群众需求</w:t>
            </w:r>
          </w:p>
        </w:tc>
        <w:tc>
          <w:tcPr>
            <w:tcW w:w="140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47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无亲水便民设施</w:t>
            </w:r>
          </w:p>
        </w:tc>
        <w:tc>
          <w:tcPr>
            <w:tcW w:w="140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r>
    </w:tbl>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17</w:t>
      </w:r>
      <w:r>
        <w:rPr>
          <w:rFonts w:hint="eastAsia" w:ascii="仿宋_GB2312" w:hAnsi="仿宋_GB2312" w:eastAsia="仿宋_GB2312" w:cs="仿宋_GB2312"/>
          <w:b/>
          <w:sz w:val="32"/>
          <w:szCs w:val="32"/>
        </w:rPr>
        <w:t>.水文化遗产保护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古闸、古堤、古桥、古堰、古碑刻、古栈道、古灌排工程等古迹，古籍、雕塑等文化作品以及历史名人、传说、民俗、治水事迹等其他水文化遗存得到有效保护和传承，得2分。水文化遗产遭到破坏的，扣2分。</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18</w:t>
      </w:r>
      <w:r>
        <w:rPr>
          <w:rFonts w:hint="eastAsia" w:ascii="仿宋_GB2312" w:hAnsi="仿宋_GB2312" w:eastAsia="仿宋_GB2312" w:cs="仿宋_GB2312"/>
          <w:b/>
          <w:sz w:val="32"/>
          <w:szCs w:val="32"/>
        </w:rPr>
        <w:t>.水文化载体建设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按照水文化展览展示体系建设情况，对照表5.</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进行赋分。对于多种类型水文化载体建设的累计得分，最高不超过5分。</w:t>
      </w:r>
    </w:p>
    <w:p>
      <w:pPr>
        <w:pStyle w:val="28"/>
        <w:ind w:firstLine="0"/>
        <w:jc w:val="both"/>
        <w:rPr>
          <w:rFonts w:ascii="黑体" w:hAnsi="黑体" w:eastAsia="黑体"/>
          <w:b w:val="0"/>
          <w:sz w:val="28"/>
          <w:szCs w:val="28"/>
        </w:rPr>
      </w:pPr>
      <w:r>
        <w:rPr>
          <w:rFonts w:hint="eastAsia" w:ascii="黑体" w:hAnsi="黑体" w:eastAsia="黑体"/>
          <w:b w:val="0"/>
          <w:sz w:val="28"/>
          <w:szCs w:val="28"/>
        </w:rPr>
        <w:t>表5.</w:t>
      </w:r>
      <w:r>
        <w:rPr>
          <w:rFonts w:ascii="黑体" w:hAnsi="黑体" w:eastAsia="黑体"/>
          <w:b w:val="0"/>
          <w:sz w:val="28"/>
          <w:szCs w:val="28"/>
        </w:rPr>
        <w:t>2</w:t>
      </w:r>
      <w:r>
        <w:rPr>
          <w:rFonts w:hint="eastAsia" w:ascii="黑体" w:hAnsi="黑体" w:eastAsia="黑体"/>
          <w:b w:val="0"/>
          <w:sz w:val="28"/>
          <w:szCs w:val="28"/>
        </w:rPr>
        <w:t xml:space="preserve">         水文化载体建设赋分对照表</w:t>
      </w:r>
    </w:p>
    <w:tbl>
      <w:tblPr>
        <w:tblStyle w:val="14"/>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1"/>
        <w:gridCol w:w="149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5821" w:type="dxa"/>
            <w:vMerge w:val="restart"/>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水文化载体建设</w:t>
            </w:r>
          </w:p>
        </w:tc>
        <w:tc>
          <w:tcPr>
            <w:tcW w:w="2989" w:type="dxa"/>
            <w:gridSpan w:val="2"/>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5821" w:type="dxa"/>
            <w:vMerge w:val="continue"/>
            <w:vAlign w:val="center"/>
          </w:tcPr>
          <w:p>
            <w:pPr>
              <w:autoSpaceDE w:val="0"/>
              <w:autoSpaceDN w:val="0"/>
              <w:adjustRightInd w:val="0"/>
              <w:snapToGrid w:val="0"/>
              <w:jc w:val="center"/>
              <w:rPr>
                <w:rFonts w:ascii="黑体" w:hAnsi="黑体" w:eastAsia="黑体"/>
                <w:kern w:val="0"/>
                <w:sz w:val="24"/>
                <w:szCs w:val="21"/>
              </w:rPr>
            </w:pPr>
          </w:p>
        </w:tc>
        <w:tc>
          <w:tcPr>
            <w:tcW w:w="1494" w:type="dxa"/>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城市建成</w:t>
            </w:r>
          </w:p>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区段</w:t>
            </w:r>
          </w:p>
        </w:tc>
        <w:tc>
          <w:tcPr>
            <w:tcW w:w="1495" w:type="dxa"/>
          </w:tcPr>
          <w:p>
            <w:pPr>
              <w:autoSpaceDE w:val="0"/>
              <w:autoSpaceDN w:val="0"/>
              <w:adjustRightInd w:val="0"/>
              <w:snapToGrid w:val="0"/>
              <w:jc w:val="center"/>
              <w:rPr>
                <w:rFonts w:ascii="黑体" w:hAnsi="黑体" w:eastAsia="黑体"/>
                <w:kern w:val="0"/>
                <w:sz w:val="24"/>
                <w:szCs w:val="21"/>
              </w:rPr>
            </w:pPr>
            <w:bookmarkStart w:id="32" w:name="_Hlk160118475"/>
            <w:r>
              <w:rPr>
                <w:rFonts w:hint="eastAsia" w:ascii="黑体" w:hAnsi="黑体" w:eastAsia="黑体"/>
                <w:kern w:val="0"/>
                <w:sz w:val="24"/>
                <w:szCs w:val="21"/>
              </w:rPr>
              <w:t>农村/</w:t>
            </w:r>
          </w:p>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郊野段</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82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建立水文化特色馆园、水情教育基地等</w:t>
            </w:r>
          </w:p>
        </w:tc>
        <w:tc>
          <w:tcPr>
            <w:tcW w:w="149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5</w:t>
            </w:r>
          </w:p>
        </w:tc>
        <w:tc>
          <w:tcPr>
            <w:tcW w:w="1495"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82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建设河长制公园、水文化长廊等</w:t>
            </w:r>
          </w:p>
        </w:tc>
        <w:tc>
          <w:tcPr>
            <w:tcW w:w="149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4</w:t>
            </w:r>
          </w:p>
        </w:tc>
        <w:tc>
          <w:tcPr>
            <w:tcW w:w="1495"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82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因地制宜，编创形成涉水影视文学作品、文艺演出等</w:t>
            </w:r>
          </w:p>
        </w:tc>
        <w:tc>
          <w:tcPr>
            <w:tcW w:w="149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c>
          <w:tcPr>
            <w:tcW w:w="1495"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82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设置科普标识标牌或展板等</w:t>
            </w:r>
          </w:p>
        </w:tc>
        <w:tc>
          <w:tcPr>
            <w:tcW w:w="149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1</w:t>
            </w:r>
          </w:p>
        </w:tc>
        <w:tc>
          <w:tcPr>
            <w:tcW w:w="1495"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582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无水文化展览展示</w:t>
            </w:r>
          </w:p>
        </w:tc>
        <w:tc>
          <w:tcPr>
            <w:tcW w:w="149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c>
          <w:tcPr>
            <w:tcW w:w="1495"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r>
    </w:tbl>
    <w:p>
      <w:pPr>
        <w:widowControl/>
        <w:snapToGrid w:val="0"/>
        <w:spacing w:before="63" w:beforeLines="20"/>
        <w:rPr>
          <w:rFonts w:ascii="仿宋_GB2312" w:hAnsi="仿宋_GB2312" w:eastAsia="仿宋_GB2312" w:cs="仿宋_GB2312"/>
          <w:b/>
          <w:sz w:val="32"/>
          <w:szCs w:val="32"/>
        </w:rPr>
      </w:pPr>
      <w:bookmarkStart w:id="33" w:name="_Hlk160118724"/>
      <w:r>
        <w:rPr>
          <w:rFonts w:hint="eastAsia" w:ascii="黑体" w:hAnsi="黑体" w:eastAsia="黑体" w:cs="黑体"/>
          <w:sz w:val="24"/>
          <w:szCs w:val="30"/>
        </w:rPr>
        <w:t>注：</w:t>
      </w:r>
      <w:bookmarkStart w:id="34" w:name="_Hlk160173962"/>
      <w:r>
        <w:rPr>
          <w:rFonts w:hint="eastAsia" w:ascii="宋体" w:hAnsi="宋体"/>
          <w:szCs w:val="21"/>
        </w:rPr>
        <w:t>含城市建成区的河流均采用本表所列城市建成区段赋分标准</w:t>
      </w:r>
      <w:bookmarkEnd w:id="34"/>
      <w:r>
        <w:rPr>
          <w:rFonts w:hint="eastAsia" w:ascii="宋体" w:hAnsi="宋体"/>
          <w:szCs w:val="21"/>
        </w:rPr>
        <w:t>。</w:t>
      </w:r>
    </w:p>
    <w:bookmarkEnd w:id="33"/>
    <w:p>
      <w:pPr>
        <w:spacing w:line="570" w:lineRule="exact"/>
        <w:ind w:firstLine="630" w:firstLineChars="196"/>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19.</w:t>
      </w:r>
      <w:r>
        <w:rPr>
          <w:rFonts w:hint="eastAsia" w:ascii="仿宋_GB2312" w:hAnsi="仿宋_GB2312" w:eastAsia="仿宋_GB2312" w:cs="仿宋_GB2312"/>
          <w:b/>
          <w:sz w:val="32"/>
          <w:szCs w:val="32"/>
        </w:rPr>
        <w:t>水文化宣传教育</w:t>
      </w:r>
    </w:p>
    <w:p>
      <w:pPr>
        <w:pStyle w:val="2"/>
        <w:spacing w:line="570" w:lineRule="exact"/>
        <w:ind w:leftChars="57" w:firstLine="640" w:firstLineChars="200"/>
        <w:rPr>
          <w:rFonts w:hint="default"/>
          <w:sz w:val="32"/>
          <w:szCs w:val="32"/>
        </w:rPr>
      </w:pPr>
      <w:r>
        <w:rPr>
          <w:rFonts w:ascii="仿宋_GB2312" w:hAnsi="仿宋_GB2312" w:eastAsia="仿宋_GB2312" w:cs="仿宋_GB2312"/>
          <w:sz w:val="32"/>
          <w:szCs w:val="32"/>
        </w:rPr>
        <w:t>本年度通过报刊、网络、微信公众号、客户端等新闻媒体，广泛宣传评价河流文化，市级以上媒体刊发相关报道，得1分；县级媒体刊发相关报道，每篇得0.2分，最高得1分；河湖长制或河湖管理保护相关内容写入乡规民约，得1分。最高得3分。</w:t>
      </w:r>
    </w:p>
    <w:p>
      <w:pPr>
        <w:spacing w:line="570" w:lineRule="exact"/>
        <w:ind w:firstLine="640" w:firstLineChars="200"/>
        <w:outlineLvl w:val="2"/>
        <w:rPr>
          <w:rFonts w:ascii="黑体" w:hAnsi="黑体" w:eastAsia="黑体" w:cs="黑体"/>
          <w:sz w:val="32"/>
          <w:szCs w:val="32"/>
        </w:rPr>
      </w:pPr>
      <w:bookmarkStart w:id="35" w:name="_Toc128525003"/>
      <w:bookmarkStart w:id="36" w:name="_Toc128524591"/>
      <w:r>
        <w:rPr>
          <w:rFonts w:hint="eastAsia" w:ascii="黑体" w:hAnsi="黑体" w:eastAsia="黑体" w:cs="黑体"/>
          <w:sz w:val="32"/>
          <w:szCs w:val="32"/>
        </w:rPr>
        <w:t>六、</w:t>
      </w:r>
      <w:r>
        <w:rPr>
          <w:rFonts w:ascii="黑体" w:hAnsi="黑体" w:eastAsia="黑体" w:cs="黑体"/>
          <w:sz w:val="32"/>
          <w:szCs w:val="32"/>
        </w:rPr>
        <w:t>河</w:t>
      </w:r>
      <w:r>
        <w:rPr>
          <w:rFonts w:hint="eastAsia" w:ascii="黑体" w:hAnsi="黑体" w:eastAsia="黑体" w:cs="黑体"/>
          <w:sz w:val="32"/>
          <w:szCs w:val="32"/>
        </w:rPr>
        <w:t>流管护</w:t>
      </w:r>
      <w:bookmarkEnd w:id="35"/>
      <w:bookmarkEnd w:id="36"/>
    </w:p>
    <w:p>
      <w:pPr>
        <w:spacing w:line="57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0</w:t>
      </w:r>
      <w:r>
        <w:rPr>
          <w:rFonts w:hint="eastAsia" w:ascii="仿宋_GB2312" w:hAnsi="仿宋_GB2312" w:eastAsia="仿宋_GB2312" w:cs="仿宋_GB2312"/>
          <w:b/>
          <w:sz w:val="32"/>
          <w:szCs w:val="32"/>
        </w:rPr>
        <w:t>.河长制落实</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河长组织体系完备，落实动态管理各项要求，各级河长履职尽责，得2分；未及时完成河长调整或信息公示，河长未按要求开展巡河、述职或调度相关工作，每发现一项扣0.5分，此项分值扣完为止。</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河长公示牌设置规范，符合《河长（湖长）公示牌设置管理规范》（DB13/T-2022），得1分。存在一处不规范情况，扣1分。</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完成河流健康评价，建立“一河一档”，得1分。未完成健康评价，扣1分，未建立“一河一档”，扣0.5分，此项分值扣完为止。</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滚动编制“一河一策”，得1分。未编制，扣1分。</w:t>
      </w:r>
    </w:p>
    <w:p>
      <w:pPr>
        <w:pStyle w:val="2"/>
        <w:spacing w:line="570" w:lineRule="exact"/>
        <w:ind w:left="0" w:firstLine="640" w:firstLineChars="200"/>
        <w:rPr>
          <w:rFonts w:hint="default" w:ascii="仿宋_GB2312" w:hAnsi="仿宋_GB2312" w:eastAsia="仿宋_GB2312" w:cs="仿宋_GB2312"/>
          <w:sz w:val="32"/>
          <w:szCs w:val="32"/>
        </w:rPr>
      </w:pPr>
      <w:r>
        <w:rPr>
          <w:rFonts w:ascii="仿宋_GB2312" w:hAnsi="仿宋_GB2312" w:eastAsia="仿宋_GB2312" w:cs="仿宋_GB2312"/>
          <w:sz w:val="32"/>
          <w:szCs w:val="32"/>
        </w:rPr>
        <w:t>公众参与机制建立和运行，开展4次及以上活动，且每次活动不少于30人参加，得1分；开展2次或3次活动，且每次活动不少于30人参加，得0.5分。1次及以下不得分。</w:t>
      </w:r>
    </w:p>
    <w:p>
      <w:pPr>
        <w:pStyle w:val="2"/>
        <w:spacing w:line="570" w:lineRule="exact"/>
        <w:ind w:left="0" w:firstLine="640" w:firstLineChars="200"/>
        <w:rPr>
          <w:rFonts w:hint="default" w:eastAsia="仿宋_GB2312"/>
          <w:sz w:val="32"/>
          <w:szCs w:val="32"/>
        </w:rPr>
      </w:pPr>
      <w:r>
        <w:rPr>
          <w:rFonts w:ascii="仿宋_GB2312" w:hAnsi="仿宋_GB2312" w:eastAsia="仿宋_GB2312" w:cs="仿宋_GB2312"/>
          <w:sz w:val="32"/>
          <w:szCs w:val="32"/>
        </w:rPr>
        <w:t>建立跨界河流联防联控机制，组织开展跨界河流联合巡河、信息共享等工作，得1分。未建立相关制度，扣0.5分；未落实联防联控机制，扣1分。</w:t>
      </w:r>
    </w:p>
    <w:p>
      <w:pPr>
        <w:spacing w:line="57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1</w:t>
      </w:r>
      <w:r>
        <w:rPr>
          <w:rFonts w:hint="eastAsia" w:ascii="仿宋_GB2312" w:hAnsi="仿宋_GB2312" w:eastAsia="仿宋_GB2312" w:cs="仿宋_GB2312"/>
          <w:b/>
          <w:sz w:val="32"/>
          <w:szCs w:val="32"/>
        </w:rPr>
        <w:t>.日常管护</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按照河流日常管护体系建设情况，对照表6.1进行赋分。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表6.1                 日常管护赋分对照表</w:t>
      </w:r>
    </w:p>
    <w:tbl>
      <w:tblPr>
        <w:tblStyle w:val="14"/>
        <w:tblW w:w="87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8"/>
        <w:gridCol w:w="1232"/>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308" w:type="dxa"/>
            <w:vMerge w:val="restart"/>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河流日常管护体系建设</w:t>
            </w:r>
          </w:p>
        </w:tc>
        <w:tc>
          <w:tcPr>
            <w:tcW w:w="2468" w:type="dxa"/>
            <w:gridSpan w:val="2"/>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6308" w:type="dxa"/>
            <w:vMerge w:val="continue"/>
            <w:vAlign w:val="center"/>
          </w:tcPr>
          <w:p>
            <w:pPr>
              <w:autoSpaceDE w:val="0"/>
              <w:autoSpaceDN w:val="0"/>
              <w:adjustRightInd w:val="0"/>
              <w:snapToGrid w:val="0"/>
              <w:jc w:val="center"/>
              <w:rPr>
                <w:rFonts w:ascii="黑体" w:hAnsi="黑体" w:eastAsia="黑体"/>
                <w:kern w:val="0"/>
                <w:sz w:val="24"/>
                <w:szCs w:val="21"/>
              </w:rPr>
            </w:pPr>
          </w:p>
        </w:tc>
        <w:tc>
          <w:tcPr>
            <w:tcW w:w="1232" w:type="dxa"/>
            <w:vAlign w:val="center"/>
          </w:tcPr>
          <w:p>
            <w:pPr>
              <w:autoSpaceDE w:val="0"/>
              <w:autoSpaceDN w:val="0"/>
              <w:adjustRightInd w:val="0"/>
              <w:snapToGrid w:val="0"/>
              <w:jc w:val="center"/>
              <w:rPr>
                <w:rFonts w:ascii="黑体" w:hAnsi="黑体" w:eastAsia="黑体"/>
                <w:bCs/>
                <w:kern w:val="0"/>
                <w:sz w:val="24"/>
                <w:szCs w:val="21"/>
              </w:rPr>
            </w:pPr>
            <w:r>
              <w:rPr>
                <w:rFonts w:hint="eastAsia" w:ascii="黑体" w:hAnsi="黑体" w:eastAsia="黑体"/>
                <w:bCs/>
                <w:kern w:val="0"/>
                <w:sz w:val="24"/>
                <w:szCs w:val="21"/>
              </w:rPr>
              <w:t>城市建成区段</w:t>
            </w:r>
          </w:p>
        </w:tc>
        <w:tc>
          <w:tcPr>
            <w:tcW w:w="1236" w:type="dxa"/>
            <w:vAlign w:val="center"/>
          </w:tcPr>
          <w:p>
            <w:pPr>
              <w:autoSpaceDE w:val="0"/>
              <w:autoSpaceDN w:val="0"/>
              <w:adjustRightInd w:val="0"/>
              <w:snapToGrid w:val="0"/>
              <w:jc w:val="center"/>
              <w:rPr>
                <w:rFonts w:ascii="黑体" w:hAnsi="黑体" w:eastAsia="黑体"/>
                <w:bCs/>
                <w:kern w:val="0"/>
                <w:sz w:val="24"/>
                <w:szCs w:val="21"/>
              </w:rPr>
            </w:pPr>
            <w:r>
              <w:rPr>
                <w:rFonts w:hint="eastAsia" w:ascii="黑体" w:hAnsi="黑体" w:eastAsia="黑体"/>
                <w:bCs/>
                <w:kern w:val="0"/>
                <w:sz w:val="24"/>
                <w:szCs w:val="21"/>
              </w:rPr>
              <w:t>农村/郊野段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308"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成立河道管理单位，落实管护人员和管护经费，配备必要的管护设施</w:t>
            </w:r>
          </w:p>
        </w:tc>
        <w:tc>
          <w:tcPr>
            <w:tcW w:w="123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4</w:t>
            </w:r>
          </w:p>
        </w:tc>
        <w:tc>
          <w:tcPr>
            <w:tcW w:w="123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6308"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建立巡河员、护河员队伍，出台并落实相关管理制度，落实管护经费</w:t>
            </w:r>
          </w:p>
        </w:tc>
        <w:tc>
          <w:tcPr>
            <w:tcW w:w="123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3</w:t>
            </w:r>
          </w:p>
        </w:tc>
        <w:tc>
          <w:tcPr>
            <w:tcW w:w="123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308"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有基本管护措施</w:t>
            </w:r>
          </w:p>
        </w:tc>
        <w:tc>
          <w:tcPr>
            <w:tcW w:w="123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1</w:t>
            </w:r>
          </w:p>
        </w:tc>
        <w:tc>
          <w:tcPr>
            <w:tcW w:w="123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308"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无日常管护措施</w:t>
            </w:r>
          </w:p>
        </w:tc>
        <w:tc>
          <w:tcPr>
            <w:tcW w:w="123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c>
          <w:tcPr>
            <w:tcW w:w="123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r>
    </w:tbl>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编制完成水污染等突发事件的应急处置预案，得1分。未完成，扣1分。</w:t>
      </w:r>
    </w:p>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2</w:t>
      </w:r>
      <w:r>
        <w:rPr>
          <w:rFonts w:hint="eastAsia" w:ascii="仿宋_GB2312" w:hAnsi="仿宋_GB2312" w:eastAsia="仿宋_GB2312" w:cs="仿宋_GB2312"/>
          <w:b/>
          <w:sz w:val="32"/>
          <w:szCs w:val="32"/>
        </w:rPr>
        <w:t>.监测预警和信息化建设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河岸带及水域监测设施安装到位，监测体系发挥作用，得1分；每发现一处监测设施损毁，扣0.5分，监测设施未发挥作用，扣1分。</w:t>
      </w:r>
    </w:p>
    <w:p>
      <w:pPr>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七、经济发展效益</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23</w:t>
      </w:r>
      <w:r>
        <w:rPr>
          <w:rFonts w:hint="eastAsia" w:ascii="仿宋_GB2312" w:hAnsi="仿宋_GB2312" w:eastAsia="仿宋_GB2312" w:cs="仿宋_GB2312"/>
          <w:b/>
          <w:sz w:val="32"/>
          <w:szCs w:val="32"/>
        </w:rPr>
        <w:t>.</w:t>
      </w:r>
      <w:r>
        <w:rPr>
          <w:rFonts w:hint="eastAsia"/>
        </w:rPr>
        <w:t xml:space="preserve"> </w:t>
      </w:r>
      <w:r>
        <w:rPr>
          <w:rFonts w:hint="eastAsia" w:ascii="仿宋_GB2312" w:hAnsi="仿宋_GB2312" w:eastAsia="仿宋_GB2312" w:cs="仿宋_GB2312"/>
          <w:b/>
          <w:sz w:val="32"/>
          <w:szCs w:val="32"/>
        </w:rPr>
        <w:t xml:space="preserve">用水总量和强度双控 </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用水总量控制方面，河流所属县级行政区年度用水总量符合用水总量控制指标要求的，得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不满足，不得分</w:t>
      </w:r>
      <w:r>
        <w:rPr>
          <w:rFonts w:hint="eastAsia" w:ascii="仿宋_GB2312" w:hAnsi="仿宋_GB2312" w:eastAsia="仿宋_GB2312" w:cs="仿宋_GB2312"/>
          <w:sz w:val="32"/>
          <w:szCs w:val="32"/>
        </w:rPr>
        <w:t>。用水强度控制方面，河流所属县级行政区年度万元国内生产总值用水量符合万元国内生产总值用水量控制指标要求的，得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不满足，</w:t>
      </w:r>
      <w:bookmarkStart w:id="37" w:name="_Hlk160136162"/>
      <w:r>
        <w:rPr>
          <w:rFonts w:hint="eastAsia" w:ascii="仿宋_GB2312" w:hAnsi="仿宋_GB2312" w:eastAsia="仿宋_GB2312" w:cs="仿宋_GB2312"/>
          <w:kern w:val="0"/>
          <w:sz w:val="32"/>
          <w:szCs w:val="32"/>
        </w:rPr>
        <w:t>不得分</w:t>
      </w:r>
      <w:bookmarkEnd w:id="37"/>
      <w:r>
        <w:rPr>
          <w:rFonts w:hint="eastAsia" w:ascii="仿宋_GB2312" w:hAnsi="仿宋_GB2312" w:eastAsia="仿宋_GB2312" w:cs="仿宋_GB2312"/>
          <w:sz w:val="32"/>
          <w:szCs w:val="32"/>
        </w:rPr>
        <w:t>。评价年用水总量控制指标来自于各市印发的“十四五”期间用水总量红线控制指标，评价年万元国内生产总值用水量控制指标来自于各市印发的“十四五”期间用水效率控制指标。</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24</w:t>
      </w:r>
      <w:r>
        <w:rPr>
          <w:rFonts w:hint="eastAsia" w:ascii="仿宋_GB2312" w:hAnsi="仿宋_GB2312" w:eastAsia="仿宋_GB2312" w:cs="仿宋_GB2312"/>
          <w:b/>
          <w:sz w:val="32"/>
          <w:szCs w:val="32"/>
        </w:rPr>
        <w:t>.居民人均可支配收入</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河流流经的乡镇居民人均可支配收入高于河流流经区域共同的上一级行政区域平均水平的，根据达标乡镇个数占比赋分，满分</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分；河流流经的乡镇居民人均可支配收入增速高于河流流经区域共同的上一级行政区域平均水平的，根据达标乡镇个数占比赋分，满分</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w:t>
      </w:r>
    </w:p>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产业带动</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河流面貌的提升，促进了河流周边旅游观光、游憩休闲、健康养生、生态教育等产业发展，有助于带动区域经济社会发展的，根据综合情况赋分，情况好得</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bookmarkStart w:id="38" w:name="_Hlk160136193"/>
      <w:r>
        <w:rPr>
          <w:rFonts w:hint="eastAsia" w:ascii="仿宋_GB2312" w:hAnsi="仿宋_GB2312" w:eastAsia="仿宋_GB2312" w:cs="仿宋_GB2312"/>
          <w:sz w:val="32"/>
          <w:szCs w:val="32"/>
        </w:rPr>
        <w:t>有相关产业的</w:t>
      </w:r>
      <w:bookmarkEnd w:id="38"/>
      <w:r>
        <w:rPr>
          <w:rFonts w:hint="eastAsia" w:ascii="仿宋_GB2312" w:hAnsi="仿宋_GB2312" w:eastAsia="仿宋_GB2312" w:cs="仿宋_GB2312"/>
          <w:sz w:val="32"/>
          <w:szCs w:val="32"/>
        </w:rPr>
        <w:t>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分，无相关产业的不得分。</w:t>
      </w:r>
    </w:p>
    <w:p>
      <w:pPr>
        <w:spacing w:line="600" w:lineRule="exact"/>
        <w:ind w:firstLine="640" w:firstLineChars="200"/>
        <w:outlineLvl w:val="2"/>
        <w:rPr>
          <w:rFonts w:ascii="黑体" w:hAnsi="黑体" w:eastAsia="黑体" w:cs="黑体"/>
          <w:sz w:val="32"/>
          <w:szCs w:val="32"/>
        </w:rPr>
      </w:pPr>
      <w:bookmarkStart w:id="39" w:name="_Toc128524592"/>
      <w:bookmarkStart w:id="40" w:name="_Toc128525004"/>
      <w:r>
        <w:rPr>
          <w:rFonts w:hint="eastAsia" w:ascii="黑体" w:hAnsi="黑体" w:eastAsia="黑体" w:cs="黑体"/>
          <w:sz w:val="32"/>
          <w:szCs w:val="32"/>
        </w:rPr>
        <w:t>八、公众满意度</w:t>
      </w:r>
      <w:bookmarkEnd w:id="39"/>
      <w:bookmarkEnd w:id="40"/>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6</w:t>
      </w:r>
      <w:r>
        <w:rPr>
          <w:rFonts w:hint="eastAsia" w:ascii="仿宋_GB2312" w:hAnsi="仿宋_GB2312" w:eastAsia="仿宋_GB2312" w:cs="仿宋_GB2312"/>
          <w:b/>
          <w:sz w:val="32"/>
          <w:szCs w:val="32"/>
        </w:rPr>
        <w:t>.公众满意度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委托第三方开展幸福河湖公众满意度调查，综合考虑样本代表性、多样性，调查范围涵盖河流沿线居民集聚点、机关单位、企业团体等，充分体现群众意愿，调查份数不少于</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份，其中河流沿线居民填报不少于</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份，将公众满意度均值按照此项分值折算赋分。</w:t>
      </w:r>
    </w:p>
    <w:p>
      <w:pPr>
        <w:rPr>
          <w:rFonts w:ascii="Times New Roman" w:hAnsi="Times New Roman" w:eastAsia="仿宋_GB2312"/>
          <w:sz w:val="30"/>
          <w:szCs w:val="30"/>
        </w:rPr>
        <w:sectPr>
          <w:footerReference r:id="rId7" w:type="default"/>
          <w:footerReference r:id="rId8" w:type="even"/>
          <w:pgSz w:w="11906" w:h="16838"/>
          <w:pgMar w:top="2098" w:right="1531" w:bottom="1985" w:left="1531" w:header="851" w:footer="1191" w:gutter="0"/>
          <w:cols w:space="720" w:num="1"/>
          <w:docGrid w:type="lines" w:linePitch="318" w:charSpace="0"/>
        </w:sectPr>
      </w:pPr>
    </w:p>
    <w:p>
      <w:pPr>
        <w:outlineLvl w:val="1"/>
        <w:rPr>
          <w:rFonts w:ascii="黑体" w:hAnsi="黑体" w:eastAsia="黑体"/>
          <w:sz w:val="32"/>
          <w:szCs w:val="32"/>
        </w:rPr>
      </w:pPr>
      <w:bookmarkStart w:id="41" w:name="_Toc128524593"/>
      <w:bookmarkStart w:id="42" w:name="_Toc128525005"/>
      <w:r>
        <w:rPr>
          <w:rFonts w:ascii="黑体" w:hAnsi="黑体" w:eastAsia="黑体"/>
          <w:sz w:val="32"/>
          <w:szCs w:val="32"/>
        </w:rPr>
        <w:t>附件3</w:t>
      </w:r>
      <w:bookmarkEnd w:id="41"/>
      <w:bookmarkEnd w:id="42"/>
    </w:p>
    <w:p>
      <w:pPr>
        <w:jc w:val="center"/>
        <w:outlineLvl w:val="1"/>
        <w:rPr>
          <w:rFonts w:ascii="方正小标宋简体" w:hAnsi="方正小标宋简体" w:eastAsia="方正小标宋简体" w:cs="方正小标宋简体"/>
          <w:sz w:val="44"/>
          <w:szCs w:val="44"/>
        </w:rPr>
      </w:pPr>
      <w:bookmarkStart w:id="43" w:name="_Toc128524594"/>
      <w:bookmarkStart w:id="44" w:name="_Toc128525006"/>
      <w:r>
        <w:rPr>
          <w:rFonts w:hint="eastAsia" w:ascii="方正小标宋简体" w:hAnsi="方正小标宋简体" w:eastAsia="方正小标宋简体" w:cs="方正小标宋简体"/>
          <w:sz w:val="44"/>
          <w:szCs w:val="44"/>
        </w:rPr>
        <w:t>河北省幸福河湖评分标准（湖泊）</w:t>
      </w:r>
      <w:bookmarkEnd w:id="43"/>
      <w:bookmarkEnd w:id="44"/>
    </w:p>
    <w:tbl>
      <w:tblPr>
        <w:tblStyle w:val="14"/>
        <w:tblW w:w="137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54"/>
        <w:gridCol w:w="3920"/>
        <w:gridCol w:w="1263"/>
        <w:gridCol w:w="480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blHeader/>
          <w:jc w:val="center"/>
        </w:trPr>
        <w:tc>
          <w:tcPr>
            <w:tcW w:w="726" w:type="dxa"/>
            <w:vAlign w:val="center"/>
          </w:tcPr>
          <w:p>
            <w:pPr>
              <w:spacing w:line="320" w:lineRule="exact"/>
              <w:jc w:val="center"/>
              <w:rPr>
                <w:rFonts w:ascii="黑体" w:hAnsi="黑体" w:eastAsia="黑体"/>
                <w:szCs w:val="21"/>
              </w:rPr>
            </w:pPr>
            <w:r>
              <w:rPr>
                <w:rFonts w:ascii="黑体" w:hAnsi="黑体" w:eastAsia="黑体"/>
                <w:szCs w:val="21"/>
              </w:rPr>
              <w:t>序号</w:t>
            </w:r>
          </w:p>
        </w:tc>
        <w:tc>
          <w:tcPr>
            <w:tcW w:w="1254" w:type="dxa"/>
            <w:vAlign w:val="center"/>
          </w:tcPr>
          <w:p>
            <w:pPr>
              <w:spacing w:line="320" w:lineRule="exact"/>
              <w:jc w:val="center"/>
              <w:rPr>
                <w:rFonts w:ascii="黑体" w:hAnsi="黑体" w:eastAsia="黑体"/>
                <w:szCs w:val="21"/>
              </w:rPr>
            </w:pPr>
            <w:r>
              <w:rPr>
                <w:rFonts w:hint="eastAsia" w:ascii="黑体" w:hAnsi="黑体" w:eastAsia="黑体"/>
                <w:szCs w:val="21"/>
              </w:rPr>
              <w:t>准则</w:t>
            </w:r>
            <w:r>
              <w:rPr>
                <w:rFonts w:ascii="黑体" w:hAnsi="黑体" w:eastAsia="黑体"/>
                <w:szCs w:val="21"/>
              </w:rPr>
              <w:t>层</w:t>
            </w:r>
          </w:p>
        </w:tc>
        <w:tc>
          <w:tcPr>
            <w:tcW w:w="3920" w:type="dxa"/>
            <w:vAlign w:val="center"/>
          </w:tcPr>
          <w:p>
            <w:pPr>
              <w:spacing w:line="320" w:lineRule="exact"/>
              <w:jc w:val="center"/>
              <w:rPr>
                <w:rFonts w:ascii="黑体" w:hAnsi="黑体" w:eastAsia="黑体"/>
                <w:szCs w:val="21"/>
              </w:rPr>
            </w:pPr>
            <w:r>
              <w:rPr>
                <w:rFonts w:ascii="黑体" w:hAnsi="黑体" w:eastAsia="黑体"/>
                <w:szCs w:val="21"/>
              </w:rPr>
              <w:t>指标层</w:t>
            </w:r>
          </w:p>
        </w:tc>
        <w:tc>
          <w:tcPr>
            <w:tcW w:w="1263" w:type="dxa"/>
            <w:vAlign w:val="center"/>
          </w:tcPr>
          <w:p>
            <w:pPr>
              <w:spacing w:line="320" w:lineRule="exact"/>
              <w:jc w:val="center"/>
              <w:rPr>
                <w:rFonts w:ascii="黑体" w:hAnsi="黑体" w:eastAsia="黑体"/>
                <w:szCs w:val="21"/>
              </w:rPr>
            </w:pPr>
            <w:r>
              <w:rPr>
                <w:rFonts w:hint="eastAsia" w:ascii="黑体" w:hAnsi="黑体" w:eastAsia="黑体"/>
                <w:szCs w:val="21"/>
              </w:rPr>
              <w:t>分值</w:t>
            </w:r>
          </w:p>
        </w:tc>
        <w:tc>
          <w:tcPr>
            <w:tcW w:w="4809" w:type="dxa"/>
            <w:vAlign w:val="center"/>
          </w:tcPr>
          <w:p>
            <w:pPr>
              <w:spacing w:line="320" w:lineRule="exact"/>
              <w:jc w:val="center"/>
              <w:rPr>
                <w:rFonts w:ascii="黑体" w:hAnsi="黑体" w:eastAsia="黑体"/>
                <w:szCs w:val="21"/>
              </w:rPr>
            </w:pPr>
            <w:r>
              <w:rPr>
                <w:rFonts w:hint="eastAsia" w:ascii="黑体" w:hAnsi="黑体" w:eastAsia="黑体"/>
                <w:szCs w:val="21"/>
              </w:rPr>
              <w:t>数据</w:t>
            </w:r>
            <w:r>
              <w:rPr>
                <w:rFonts w:ascii="黑体" w:hAnsi="黑体" w:eastAsia="黑体"/>
                <w:szCs w:val="21"/>
              </w:rPr>
              <w:t>来源</w:t>
            </w:r>
          </w:p>
        </w:tc>
        <w:tc>
          <w:tcPr>
            <w:tcW w:w="1754" w:type="dxa"/>
            <w:vAlign w:val="center"/>
          </w:tcPr>
          <w:p>
            <w:pPr>
              <w:spacing w:line="320" w:lineRule="exact"/>
              <w:jc w:val="center"/>
              <w:rPr>
                <w:rFonts w:ascii="黑体" w:hAnsi="黑体" w:eastAsia="黑体"/>
                <w:szCs w:val="21"/>
              </w:rPr>
            </w:pPr>
            <w:r>
              <w:rPr>
                <w:rFonts w:hint="eastAsia" w:ascii="黑体" w:hAnsi="黑体" w:eastAsia="黑体"/>
                <w:szCs w:val="21"/>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1</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行洪通道畅通</w:t>
            </w:r>
          </w:p>
          <w:p>
            <w:pPr>
              <w:spacing w:line="320" w:lineRule="exact"/>
              <w:jc w:val="center"/>
              <w:rPr>
                <w:rFonts w:ascii="宋体" w:hAnsi="宋体"/>
                <w:szCs w:val="21"/>
              </w:rPr>
            </w:pPr>
            <w:r>
              <w:rPr>
                <w:rFonts w:hint="eastAsia" w:ascii="宋体" w:hAnsi="宋体"/>
                <w:szCs w:val="21"/>
              </w:rPr>
              <w:t>（1</w:t>
            </w:r>
            <w:r>
              <w:rPr>
                <w:rFonts w:ascii="宋体" w:hAnsi="宋体"/>
                <w:szCs w:val="21"/>
              </w:rPr>
              <w:t>5</w:t>
            </w:r>
            <w:r>
              <w:rPr>
                <w:rFonts w:hint="eastAsia" w:ascii="宋体" w:hAnsi="宋体"/>
                <w:szCs w:val="21"/>
              </w:rPr>
              <w:t>分）</w:t>
            </w:r>
          </w:p>
        </w:tc>
        <w:tc>
          <w:tcPr>
            <w:tcW w:w="3920" w:type="dxa"/>
            <w:vAlign w:val="center"/>
          </w:tcPr>
          <w:p>
            <w:pPr>
              <w:spacing w:line="320" w:lineRule="exact"/>
              <w:jc w:val="center"/>
              <w:rPr>
                <w:rFonts w:ascii="宋体" w:hAnsi="宋体"/>
                <w:szCs w:val="21"/>
              </w:rPr>
            </w:pPr>
            <w:r>
              <w:rPr>
                <w:rFonts w:hint="eastAsia" w:ascii="宋体" w:hAnsi="宋体"/>
                <w:szCs w:val="21"/>
              </w:rPr>
              <w:t>堤防工程达标情况</w:t>
            </w:r>
          </w:p>
        </w:tc>
        <w:tc>
          <w:tcPr>
            <w:tcW w:w="1263" w:type="dxa"/>
            <w:vAlign w:val="center"/>
          </w:tcPr>
          <w:p>
            <w:pPr>
              <w:spacing w:line="320" w:lineRule="exact"/>
              <w:jc w:val="center"/>
              <w:rPr>
                <w:rFonts w:ascii="宋体" w:hAnsi="宋体"/>
                <w:szCs w:val="21"/>
              </w:rPr>
            </w:pPr>
            <w:r>
              <w:rPr>
                <w:rFonts w:ascii="宋体" w:hAnsi="宋体"/>
                <w:szCs w:val="21"/>
              </w:rPr>
              <w:t>5</w:t>
            </w:r>
          </w:p>
        </w:tc>
        <w:tc>
          <w:tcPr>
            <w:tcW w:w="4809"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2</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岸坡稳定性</w:t>
            </w:r>
          </w:p>
        </w:tc>
        <w:tc>
          <w:tcPr>
            <w:tcW w:w="1263" w:type="dxa"/>
            <w:vAlign w:val="center"/>
          </w:tcPr>
          <w:p>
            <w:pPr>
              <w:spacing w:line="320" w:lineRule="exact"/>
              <w:jc w:val="center"/>
              <w:rPr>
                <w:rFonts w:ascii="宋体" w:hAnsi="宋体"/>
                <w:szCs w:val="21"/>
              </w:rPr>
            </w:pPr>
            <w:r>
              <w:rPr>
                <w:rFonts w:hint="eastAsia" w:ascii="宋体" w:hAnsi="宋体"/>
                <w:szCs w:val="21"/>
              </w:rPr>
              <w:t>4</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3</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湖泊连通指数</w:t>
            </w:r>
          </w:p>
        </w:tc>
        <w:tc>
          <w:tcPr>
            <w:tcW w:w="1263" w:type="dxa"/>
            <w:vAlign w:val="center"/>
          </w:tcPr>
          <w:p>
            <w:pPr>
              <w:spacing w:line="320" w:lineRule="exact"/>
              <w:jc w:val="center"/>
              <w:rPr>
                <w:rFonts w:ascii="宋体" w:hAnsi="宋体"/>
                <w:szCs w:val="21"/>
              </w:rPr>
            </w:pPr>
            <w:r>
              <w:rPr>
                <w:rFonts w:hint="eastAsia" w:ascii="宋体" w:hAnsi="宋体"/>
                <w:szCs w:val="21"/>
              </w:rPr>
              <w:t>3</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4</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水工建筑物达标及运行情况</w:t>
            </w:r>
          </w:p>
        </w:tc>
        <w:tc>
          <w:tcPr>
            <w:tcW w:w="1263" w:type="dxa"/>
            <w:vAlign w:val="center"/>
          </w:tcPr>
          <w:p>
            <w:pPr>
              <w:spacing w:line="320" w:lineRule="exact"/>
              <w:jc w:val="center"/>
              <w:rPr>
                <w:rFonts w:ascii="宋体" w:hAnsi="宋体"/>
                <w:szCs w:val="21"/>
              </w:rPr>
            </w:pPr>
            <w:r>
              <w:rPr>
                <w:rFonts w:hint="eastAsia" w:ascii="宋体" w:hAnsi="宋体"/>
                <w:szCs w:val="21"/>
              </w:rPr>
              <w:t>3</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5</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湖泊水域岸线管控</w:t>
            </w:r>
          </w:p>
          <w:p>
            <w:pPr>
              <w:spacing w:line="320" w:lineRule="exact"/>
              <w:jc w:val="center"/>
              <w:rPr>
                <w:rFonts w:ascii="宋体" w:hAnsi="宋体"/>
                <w:szCs w:val="21"/>
              </w:rPr>
            </w:pPr>
            <w:r>
              <w:rPr>
                <w:rFonts w:hint="eastAsia" w:ascii="宋体" w:hAnsi="宋体"/>
                <w:szCs w:val="21"/>
              </w:rPr>
              <w:t>（15分）</w:t>
            </w:r>
          </w:p>
        </w:tc>
        <w:tc>
          <w:tcPr>
            <w:tcW w:w="3920" w:type="dxa"/>
            <w:vAlign w:val="center"/>
          </w:tcPr>
          <w:p>
            <w:pPr>
              <w:spacing w:line="320" w:lineRule="exact"/>
              <w:jc w:val="center"/>
              <w:rPr>
                <w:rFonts w:ascii="宋体" w:hAnsi="宋体"/>
                <w:szCs w:val="21"/>
              </w:rPr>
            </w:pPr>
            <w:r>
              <w:rPr>
                <w:rFonts w:hint="eastAsia" w:ascii="宋体" w:hAnsi="宋体"/>
                <w:szCs w:val="21"/>
              </w:rPr>
              <w:t>湖泊“四乱”问题清理整治</w:t>
            </w:r>
          </w:p>
        </w:tc>
        <w:tc>
          <w:tcPr>
            <w:tcW w:w="1263" w:type="dxa"/>
            <w:vAlign w:val="center"/>
          </w:tcPr>
          <w:p>
            <w:pPr>
              <w:spacing w:line="320" w:lineRule="exact"/>
              <w:jc w:val="center"/>
              <w:rPr>
                <w:rFonts w:ascii="宋体" w:hAnsi="宋体"/>
                <w:szCs w:val="21"/>
              </w:rPr>
            </w:pPr>
            <w:r>
              <w:rPr>
                <w:rFonts w:hint="eastAsia" w:ascii="宋体" w:hAnsi="宋体"/>
                <w:szCs w:val="21"/>
              </w:rPr>
              <w:t>4</w:t>
            </w:r>
          </w:p>
        </w:tc>
        <w:tc>
          <w:tcPr>
            <w:tcW w:w="4809" w:type="dxa"/>
            <w:vAlign w:val="center"/>
          </w:tcPr>
          <w:p>
            <w:pPr>
              <w:spacing w:line="320" w:lineRule="exact"/>
              <w:jc w:val="left"/>
              <w:rPr>
                <w:rFonts w:ascii="宋体" w:hAnsi="宋体"/>
                <w:szCs w:val="21"/>
              </w:rPr>
            </w:pPr>
            <w:r>
              <w:rPr>
                <w:rFonts w:hint="eastAsia" w:ascii="宋体" w:hAnsi="宋体"/>
                <w:szCs w:val="21"/>
              </w:rPr>
              <w:t>省水行政主管部门提供督查检查情况</w:t>
            </w:r>
          </w:p>
        </w:tc>
        <w:tc>
          <w:tcPr>
            <w:tcW w:w="1754" w:type="dxa"/>
            <w:vAlign w:val="center"/>
          </w:tcPr>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6</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入湖排污口规范化建设</w:t>
            </w:r>
          </w:p>
        </w:tc>
        <w:tc>
          <w:tcPr>
            <w:tcW w:w="1263" w:type="dxa"/>
            <w:vAlign w:val="center"/>
          </w:tcPr>
          <w:p>
            <w:pPr>
              <w:spacing w:line="320" w:lineRule="exact"/>
              <w:jc w:val="center"/>
              <w:rPr>
                <w:rFonts w:ascii="宋体" w:hAnsi="宋体"/>
                <w:szCs w:val="21"/>
              </w:rPr>
            </w:pPr>
            <w:r>
              <w:rPr>
                <w:rFonts w:hint="eastAsia" w:ascii="宋体" w:hAnsi="宋体"/>
                <w:szCs w:val="21"/>
              </w:rPr>
              <w:t>4</w:t>
            </w:r>
          </w:p>
        </w:tc>
        <w:tc>
          <w:tcPr>
            <w:tcW w:w="4809"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2"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7</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岸线管理基础工作</w:t>
            </w:r>
          </w:p>
        </w:tc>
        <w:tc>
          <w:tcPr>
            <w:tcW w:w="1263" w:type="dxa"/>
            <w:vAlign w:val="center"/>
          </w:tcPr>
          <w:p>
            <w:pPr>
              <w:spacing w:line="320" w:lineRule="exact"/>
              <w:jc w:val="center"/>
              <w:rPr>
                <w:rFonts w:ascii="宋体" w:hAnsi="宋体"/>
                <w:szCs w:val="21"/>
              </w:rPr>
            </w:pPr>
            <w:r>
              <w:rPr>
                <w:rFonts w:hint="eastAsia" w:ascii="宋体" w:hAnsi="宋体"/>
                <w:szCs w:val="21"/>
              </w:rPr>
              <w:t>3</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8</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岸线生态建设</w:t>
            </w:r>
          </w:p>
        </w:tc>
        <w:tc>
          <w:tcPr>
            <w:tcW w:w="1263" w:type="dxa"/>
            <w:vAlign w:val="center"/>
          </w:tcPr>
          <w:p>
            <w:pPr>
              <w:spacing w:line="320" w:lineRule="exact"/>
              <w:jc w:val="center"/>
              <w:rPr>
                <w:rFonts w:ascii="宋体" w:hAnsi="宋体"/>
                <w:szCs w:val="21"/>
              </w:rPr>
            </w:pPr>
            <w:r>
              <w:rPr>
                <w:rFonts w:hint="eastAsia" w:ascii="宋体" w:hAnsi="宋体"/>
                <w:szCs w:val="21"/>
              </w:rPr>
              <w:t>2</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9</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岸线植被覆盖度</w:t>
            </w:r>
          </w:p>
        </w:tc>
        <w:tc>
          <w:tcPr>
            <w:tcW w:w="1263" w:type="dxa"/>
            <w:vAlign w:val="center"/>
          </w:tcPr>
          <w:p>
            <w:pPr>
              <w:spacing w:line="320" w:lineRule="exact"/>
              <w:jc w:val="center"/>
              <w:rPr>
                <w:rFonts w:ascii="宋体" w:hAnsi="宋体"/>
                <w:szCs w:val="21"/>
              </w:rPr>
            </w:pPr>
            <w:r>
              <w:rPr>
                <w:rFonts w:hint="eastAsia" w:ascii="宋体" w:hAnsi="宋体"/>
                <w:szCs w:val="21"/>
              </w:rPr>
              <w:t>2</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10</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湖泊水体保护</w:t>
            </w:r>
          </w:p>
          <w:p>
            <w:pPr>
              <w:spacing w:line="320" w:lineRule="exact"/>
              <w:jc w:val="center"/>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分）</w:t>
            </w:r>
          </w:p>
        </w:tc>
        <w:tc>
          <w:tcPr>
            <w:tcW w:w="3920" w:type="dxa"/>
            <w:vAlign w:val="center"/>
          </w:tcPr>
          <w:p>
            <w:pPr>
              <w:spacing w:line="320" w:lineRule="exact"/>
              <w:jc w:val="center"/>
              <w:rPr>
                <w:rFonts w:ascii="宋体" w:hAnsi="宋体"/>
                <w:szCs w:val="21"/>
              </w:rPr>
            </w:pPr>
            <w:r>
              <w:rPr>
                <w:rFonts w:hint="eastAsia" w:ascii="宋体" w:hAnsi="宋体"/>
                <w:szCs w:val="21"/>
              </w:rPr>
              <w:t>依法依规取水</w:t>
            </w:r>
          </w:p>
        </w:tc>
        <w:tc>
          <w:tcPr>
            <w:tcW w:w="1263" w:type="dxa"/>
            <w:vAlign w:val="center"/>
          </w:tcPr>
          <w:p>
            <w:pPr>
              <w:spacing w:line="320" w:lineRule="exact"/>
              <w:jc w:val="center"/>
              <w:rPr>
                <w:rFonts w:ascii="宋体" w:hAnsi="宋体"/>
                <w:szCs w:val="21"/>
              </w:rPr>
            </w:pPr>
            <w:r>
              <w:rPr>
                <w:rFonts w:ascii="宋体" w:hAnsi="宋体"/>
                <w:szCs w:val="21"/>
              </w:rPr>
              <w:t>2</w:t>
            </w:r>
          </w:p>
        </w:tc>
        <w:tc>
          <w:tcPr>
            <w:tcW w:w="4809" w:type="dxa"/>
            <w:vAlign w:val="center"/>
          </w:tcPr>
          <w:p>
            <w:pPr>
              <w:spacing w:line="320" w:lineRule="exact"/>
              <w:jc w:val="left"/>
              <w:rPr>
                <w:rFonts w:ascii="宋体" w:hAnsi="宋体"/>
                <w:szCs w:val="21"/>
              </w:rPr>
            </w:pPr>
            <w:r>
              <w:rPr>
                <w:rFonts w:hint="eastAsia" w:ascii="宋体" w:hAnsi="宋体"/>
                <w:szCs w:val="21"/>
              </w:rPr>
              <w:t>省水行政主管部门提供督查检查情况</w:t>
            </w:r>
          </w:p>
        </w:tc>
        <w:tc>
          <w:tcPr>
            <w:tcW w:w="1754" w:type="dxa"/>
            <w:vAlign w:val="center"/>
          </w:tcPr>
          <w:p>
            <w:pPr>
              <w:spacing w:line="320" w:lineRule="exact"/>
              <w:jc w:val="center"/>
              <w:rPr>
                <w:rFonts w:ascii="宋体" w:hAnsi="宋体"/>
                <w:szCs w:val="21"/>
              </w:rPr>
            </w:pPr>
            <w:r>
              <w:rPr>
                <w:rFonts w:hint="eastAsia" w:ascii="宋体" w:hAnsi="宋体"/>
                <w:szCs w:val="21"/>
              </w:rPr>
              <w:t>督查检查</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11</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水质稳定达标</w:t>
            </w:r>
          </w:p>
        </w:tc>
        <w:tc>
          <w:tcPr>
            <w:tcW w:w="1263" w:type="dxa"/>
            <w:vAlign w:val="center"/>
          </w:tcPr>
          <w:p>
            <w:pPr>
              <w:spacing w:line="320" w:lineRule="exact"/>
              <w:jc w:val="center"/>
              <w:rPr>
                <w:rFonts w:ascii="宋体" w:hAnsi="宋体"/>
                <w:szCs w:val="21"/>
              </w:rPr>
            </w:pPr>
            <w:r>
              <w:rPr>
                <w:rFonts w:ascii="宋体" w:hAnsi="宋体"/>
                <w:szCs w:val="21"/>
              </w:rPr>
              <w:t>5</w:t>
            </w:r>
          </w:p>
        </w:tc>
        <w:tc>
          <w:tcPr>
            <w:tcW w:w="4809" w:type="dxa"/>
            <w:vAlign w:val="center"/>
          </w:tcPr>
          <w:p>
            <w:pPr>
              <w:spacing w:line="320" w:lineRule="exact"/>
              <w:jc w:val="left"/>
              <w:rPr>
                <w:rFonts w:ascii="宋体" w:hAnsi="宋体"/>
                <w:szCs w:val="21"/>
              </w:rPr>
            </w:pPr>
            <w:r>
              <w:rPr>
                <w:rFonts w:hint="eastAsia" w:ascii="宋体" w:hAnsi="宋体"/>
                <w:szCs w:val="21"/>
              </w:rPr>
              <w:t>省生态环境部门提供监测断面逐月数据；市、县河长办牵头组织提供无监测断面湖泊委托监测数据</w:t>
            </w:r>
          </w:p>
        </w:tc>
        <w:tc>
          <w:tcPr>
            <w:tcW w:w="1754" w:type="dxa"/>
            <w:vAlign w:val="center"/>
          </w:tcPr>
          <w:p>
            <w:pPr>
              <w:spacing w:line="320" w:lineRule="exact"/>
              <w:jc w:val="center"/>
              <w:rPr>
                <w:rFonts w:ascii="宋体" w:hAnsi="宋体"/>
                <w:szCs w:val="21"/>
              </w:rPr>
            </w:pPr>
            <w:r>
              <w:rPr>
                <w:rFonts w:hint="eastAsia" w:ascii="宋体" w:hAnsi="宋体"/>
                <w:szCs w:val="21"/>
              </w:rPr>
              <w:t>日常监测</w:t>
            </w:r>
          </w:p>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12</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入湖污染控制</w:t>
            </w:r>
          </w:p>
        </w:tc>
        <w:tc>
          <w:tcPr>
            <w:tcW w:w="1263" w:type="dxa"/>
            <w:vAlign w:val="center"/>
          </w:tcPr>
          <w:p>
            <w:pPr>
              <w:spacing w:line="320" w:lineRule="exact"/>
              <w:jc w:val="center"/>
              <w:rPr>
                <w:rFonts w:ascii="宋体" w:hAnsi="宋体"/>
                <w:szCs w:val="21"/>
              </w:rPr>
            </w:pPr>
            <w:r>
              <w:rPr>
                <w:rFonts w:hint="eastAsia" w:ascii="宋体" w:hAnsi="宋体"/>
                <w:szCs w:val="21"/>
              </w:rPr>
              <w:t>5</w:t>
            </w:r>
          </w:p>
        </w:tc>
        <w:tc>
          <w:tcPr>
            <w:tcW w:w="4809"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726" w:type="dxa"/>
            <w:vAlign w:val="center"/>
          </w:tcPr>
          <w:p>
            <w:pPr>
              <w:spacing w:line="320" w:lineRule="exact"/>
              <w:jc w:val="center"/>
              <w:rPr>
                <w:rFonts w:ascii="宋体" w:hAnsi="宋体"/>
                <w:szCs w:val="21"/>
              </w:rPr>
            </w:pPr>
            <w:r>
              <w:rPr>
                <w:rFonts w:hint="eastAsia" w:ascii="宋体" w:hAnsi="宋体"/>
                <w:szCs w:val="21"/>
              </w:rPr>
              <w:t>13</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湖泊生态复苏</w:t>
            </w:r>
          </w:p>
          <w:p>
            <w:pPr>
              <w:spacing w:line="320" w:lineRule="exact"/>
              <w:jc w:val="center"/>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分）</w:t>
            </w:r>
          </w:p>
        </w:tc>
        <w:tc>
          <w:tcPr>
            <w:tcW w:w="3920" w:type="dxa"/>
            <w:vAlign w:val="center"/>
          </w:tcPr>
          <w:p>
            <w:pPr>
              <w:spacing w:line="320" w:lineRule="exact"/>
              <w:jc w:val="center"/>
              <w:rPr>
                <w:rFonts w:ascii="宋体" w:hAnsi="宋体"/>
                <w:szCs w:val="21"/>
              </w:rPr>
            </w:pPr>
            <w:r>
              <w:rPr>
                <w:rFonts w:hint="eastAsia" w:ascii="宋体" w:hAnsi="宋体"/>
                <w:szCs w:val="21"/>
              </w:rPr>
              <w:t>生态水位满足程度</w:t>
            </w:r>
          </w:p>
        </w:tc>
        <w:tc>
          <w:tcPr>
            <w:tcW w:w="1263" w:type="dxa"/>
            <w:vAlign w:val="center"/>
          </w:tcPr>
          <w:p>
            <w:pPr>
              <w:spacing w:line="320" w:lineRule="exact"/>
              <w:jc w:val="center"/>
              <w:rPr>
                <w:rFonts w:ascii="宋体" w:hAnsi="宋体"/>
                <w:szCs w:val="21"/>
              </w:rPr>
            </w:pPr>
            <w:r>
              <w:rPr>
                <w:rFonts w:hint="eastAsia" w:ascii="宋体" w:hAnsi="宋体"/>
                <w:szCs w:val="21"/>
              </w:rPr>
              <w:t>7</w:t>
            </w:r>
          </w:p>
        </w:tc>
        <w:tc>
          <w:tcPr>
            <w:tcW w:w="4809" w:type="dxa"/>
            <w:vAlign w:val="center"/>
          </w:tcPr>
          <w:p>
            <w:pPr>
              <w:spacing w:line="320" w:lineRule="exact"/>
              <w:jc w:val="left"/>
              <w:rPr>
                <w:rFonts w:ascii="宋体" w:hAnsi="宋体"/>
                <w:szCs w:val="21"/>
              </w:rPr>
            </w:pPr>
            <w:r>
              <w:rPr>
                <w:rFonts w:hint="eastAsia" w:ascii="宋体" w:hAnsi="宋体"/>
                <w:szCs w:val="21"/>
              </w:rPr>
              <w:t>省水行政主管部门提供水位监测数据；市、县河长办牵头组织提供省级无监测点位湖泊相关赋分数据</w:t>
            </w:r>
          </w:p>
        </w:tc>
        <w:tc>
          <w:tcPr>
            <w:tcW w:w="1754" w:type="dxa"/>
            <w:vAlign w:val="center"/>
          </w:tcPr>
          <w:p>
            <w:pPr>
              <w:spacing w:line="320" w:lineRule="exact"/>
              <w:jc w:val="center"/>
              <w:rPr>
                <w:rFonts w:ascii="宋体" w:hAnsi="宋体"/>
                <w:szCs w:val="21"/>
              </w:rPr>
            </w:pPr>
            <w:r>
              <w:rPr>
                <w:rFonts w:hint="eastAsia" w:ascii="宋体" w:hAnsi="宋体"/>
                <w:szCs w:val="21"/>
              </w:rPr>
              <w:t>日常监测</w:t>
            </w:r>
          </w:p>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trike/>
                <w:color w:val="C00000"/>
                <w:szCs w:val="21"/>
              </w:rPr>
            </w:pPr>
            <w:r>
              <w:rPr>
                <w:rFonts w:ascii="宋体" w:hAnsi="宋体"/>
                <w:szCs w:val="21"/>
              </w:rPr>
              <w:t>14</w:t>
            </w:r>
          </w:p>
        </w:tc>
        <w:tc>
          <w:tcPr>
            <w:tcW w:w="1254" w:type="dxa"/>
            <w:vMerge w:val="continue"/>
            <w:vAlign w:val="center"/>
          </w:tcPr>
          <w:p>
            <w:pPr>
              <w:spacing w:line="320" w:lineRule="exact"/>
              <w:jc w:val="center"/>
              <w:rPr>
                <w:rFonts w:ascii="宋体" w:hAnsi="宋体"/>
                <w:strike/>
                <w:color w:val="C00000"/>
                <w:szCs w:val="21"/>
              </w:rPr>
            </w:pPr>
          </w:p>
        </w:tc>
        <w:tc>
          <w:tcPr>
            <w:tcW w:w="3920" w:type="dxa"/>
            <w:vAlign w:val="center"/>
          </w:tcPr>
          <w:p>
            <w:pPr>
              <w:spacing w:line="320" w:lineRule="exact"/>
              <w:jc w:val="center"/>
              <w:rPr>
                <w:rFonts w:ascii="宋体" w:hAnsi="宋体"/>
                <w:strike/>
                <w:color w:val="C00000"/>
                <w:szCs w:val="21"/>
              </w:rPr>
            </w:pPr>
            <w:r>
              <w:rPr>
                <w:rFonts w:hint="eastAsia" w:ascii="宋体" w:hAnsi="宋体"/>
                <w:szCs w:val="21"/>
              </w:rPr>
              <w:t>鱼类保有情况</w:t>
            </w:r>
          </w:p>
        </w:tc>
        <w:tc>
          <w:tcPr>
            <w:tcW w:w="1263" w:type="dxa"/>
            <w:vAlign w:val="center"/>
          </w:tcPr>
          <w:p>
            <w:pPr>
              <w:spacing w:line="320" w:lineRule="exact"/>
              <w:jc w:val="center"/>
              <w:rPr>
                <w:rFonts w:ascii="宋体" w:hAnsi="宋体"/>
                <w:strike/>
                <w:color w:val="C00000"/>
                <w:szCs w:val="21"/>
              </w:rPr>
            </w:pPr>
            <w:r>
              <w:rPr>
                <w:rFonts w:hint="eastAsia" w:ascii="宋体" w:hAnsi="宋体"/>
                <w:szCs w:val="21"/>
              </w:rPr>
              <w:t>2</w:t>
            </w:r>
          </w:p>
        </w:tc>
        <w:tc>
          <w:tcPr>
            <w:tcW w:w="4809"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Merge w:val="restart"/>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15</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浮游植物密度</w:t>
            </w:r>
          </w:p>
        </w:tc>
        <w:tc>
          <w:tcPr>
            <w:tcW w:w="1263" w:type="dxa"/>
            <w:vAlign w:val="center"/>
          </w:tcPr>
          <w:p>
            <w:pPr>
              <w:spacing w:line="320" w:lineRule="exact"/>
              <w:jc w:val="center"/>
              <w:rPr>
                <w:rFonts w:ascii="宋体" w:hAnsi="宋体"/>
                <w:szCs w:val="21"/>
              </w:rPr>
            </w:pPr>
            <w:r>
              <w:rPr>
                <w:rFonts w:hint="eastAsia" w:ascii="宋体" w:hAnsi="宋体"/>
                <w:szCs w:val="21"/>
              </w:rPr>
              <w:t>1</w:t>
            </w:r>
          </w:p>
        </w:tc>
        <w:tc>
          <w:tcPr>
            <w:tcW w:w="4809" w:type="dxa"/>
            <w:vMerge w:val="continue"/>
            <w:vAlign w:val="center"/>
          </w:tcPr>
          <w:p>
            <w:pPr>
              <w:spacing w:line="320" w:lineRule="exact"/>
              <w:jc w:val="left"/>
              <w:rPr>
                <w:rFonts w:ascii="宋体" w:hAnsi="宋体"/>
                <w:szCs w:val="21"/>
              </w:rPr>
            </w:pPr>
          </w:p>
        </w:tc>
        <w:tc>
          <w:tcPr>
            <w:tcW w:w="1754"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16</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湖泊文化传承</w:t>
            </w:r>
          </w:p>
          <w:p>
            <w:pPr>
              <w:spacing w:line="320" w:lineRule="exact"/>
              <w:jc w:val="center"/>
              <w:rPr>
                <w:rFonts w:ascii="宋体" w:hAnsi="宋体"/>
                <w:szCs w:val="21"/>
              </w:rPr>
            </w:pPr>
            <w:r>
              <w:rPr>
                <w:rFonts w:hint="eastAsia" w:ascii="宋体" w:hAnsi="宋体"/>
                <w:szCs w:val="21"/>
              </w:rPr>
              <w:t>（</w:t>
            </w:r>
            <w:r>
              <w:rPr>
                <w:rFonts w:ascii="宋体" w:hAnsi="宋体"/>
                <w:szCs w:val="21"/>
              </w:rPr>
              <w:t>15</w:t>
            </w:r>
            <w:r>
              <w:rPr>
                <w:rFonts w:hint="eastAsia" w:ascii="宋体" w:hAnsi="宋体"/>
                <w:szCs w:val="21"/>
              </w:rPr>
              <w:t>分）</w:t>
            </w:r>
          </w:p>
        </w:tc>
        <w:tc>
          <w:tcPr>
            <w:tcW w:w="3920" w:type="dxa"/>
            <w:vAlign w:val="center"/>
          </w:tcPr>
          <w:p>
            <w:pPr>
              <w:spacing w:line="320" w:lineRule="exact"/>
              <w:jc w:val="center"/>
              <w:rPr>
                <w:rFonts w:ascii="宋体" w:hAnsi="宋体"/>
                <w:szCs w:val="21"/>
              </w:rPr>
            </w:pPr>
            <w:r>
              <w:rPr>
                <w:rFonts w:hint="eastAsia" w:ascii="宋体" w:hAnsi="宋体"/>
                <w:szCs w:val="21"/>
              </w:rPr>
              <w:t>亲水便民程度</w:t>
            </w:r>
          </w:p>
        </w:tc>
        <w:tc>
          <w:tcPr>
            <w:tcW w:w="1263" w:type="dxa"/>
            <w:vAlign w:val="center"/>
          </w:tcPr>
          <w:p>
            <w:pPr>
              <w:spacing w:line="320" w:lineRule="exact"/>
              <w:jc w:val="center"/>
              <w:rPr>
                <w:rFonts w:ascii="宋体" w:hAnsi="宋体"/>
                <w:szCs w:val="21"/>
              </w:rPr>
            </w:pPr>
            <w:r>
              <w:rPr>
                <w:rFonts w:ascii="宋体" w:hAnsi="宋体"/>
                <w:szCs w:val="21"/>
              </w:rPr>
              <w:t>5</w:t>
            </w:r>
          </w:p>
        </w:tc>
        <w:tc>
          <w:tcPr>
            <w:tcW w:w="4809" w:type="dxa"/>
            <w:vMerge w:val="continue"/>
            <w:vAlign w:val="center"/>
          </w:tcPr>
          <w:p>
            <w:pPr>
              <w:spacing w:line="320" w:lineRule="exact"/>
              <w:jc w:val="left"/>
              <w:rPr>
                <w:rFonts w:ascii="宋体" w:hAnsi="宋体"/>
                <w:szCs w:val="21"/>
              </w:rPr>
            </w:pPr>
          </w:p>
        </w:tc>
        <w:tc>
          <w:tcPr>
            <w:tcW w:w="1754" w:type="dxa"/>
            <w:vMerge w:val="restart"/>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17</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水文化遗产保护</w:t>
            </w:r>
          </w:p>
        </w:tc>
        <w:tc>
          <w:tcPr>
            <w:tcW w:w="1263" w:type="dxa"/>
            <w:vAlign w:val="center"/>
          </w:tcPr>
          <w:p>
            <w:pPr>
              <w:spacing w:line="320" w:lineRule="exact"/>
              <w:jc w:val="center"/>
              <w:rPr>
                <w:rFonts w:ascii="宋体" w:hAnsi="宋体"/>
                <w:szCs w:val="21"/>
              </w:rPr>
            </w:pPr>
            <w:r>
              <w:rPr>
                <w:rFonts w:ascii="宋体" w:hAnsi="宋体"/>
                <w:szCs w:val="21"/>
              </w:rPr>
              <w:t>2</w:t>
            </w:r>
          </w:p>
        </w:tc>
        <w:tc>
          <w:tcPr>
            <w:tcW w:w="4809" w:type="dxa"/>
            <w:vMerge w:val="continue"/>
            <w:vAlign w:val="center"/>
          </w:tcPr>
          <w:p>
            <w:pPr>
              <w:spacing w:line="320" w:lineRule="exact"/>
              <w:jc w:val="left"/>
              <w:rPr>
                <w:rFonts w:ascii="宋体" w:hAnsi="宋体"/>
                <w:szCs w:val="21"/>
              </w:rPr>
            </w:pPr>
          </w:p>
        </w:tc>
        <w:tc>
          <w:tcPr>
            <w:tcW w:w="1754"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18</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水文化载体建设</w:t>
            </w:r>
          </w:p>
        </w:tc>
        <w:tc>
          <w:tcPr>
            <w:tcW w:w="1263" w:type="dxa"/>
            <w:vAlign w:val="center"/>
          </w:tcPr>
          <w:p>
            <w:pPr>
              <w:spacing w:line="320" w:lineRule="exact"/>
              <w:jc w:val="center"/>
              <w:rPr>
                <w:rFonts w:ascii="宋体" w:hAnsi="宋体"/>
                <w:szCs w:val="21"/>
              </w:rPr>
            </w:pPr>
            <w:r>
              <w:rPr>
                <w:rFonts w:ascii="宋体" w:hAnsi="宋体"/>
                <w:szCs w:val="21"/>
              </w:rPr>
              <w:t>5</w:t>
            </w:r>
          </w:p>
        </w:tc>
        <w:tc>
          <w:tcPr>
            <w:tcW w:w="4809" w:type="dxa"/>
            <w:vMerge w:val="continue"/>
            <w:vAlign w:val="center"/>
          </w:tcPr>
          <w:p>
            <w:pPr>
              <w:spacing w:line="320" w:lineRule="exact"/>
              <w:jc w:val="left"/>
              <w:rPr>
                <w:rFonts w:ascii="宋体" w:hAnsi="宋体"/>
                <w:szCs w:val="21"/>
              </w:rPr>
            </w:pPr>
          </w:p>
        </w:tc>
        <w:tc>
          <w:tcPr>
            <w:tcW w:w="1754" w:type="dxa"/>
            <w:vMerge w:val="continue"/>
            <w:vAlign w:val="center"/>
          </w:tcPr>
          <w:p>
            <w:pPr>
              <w:spacing w:line="32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19</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水文化宣传教育</w:t>
            </w:r>
          </w:p>
        </w:tc>
        <w:tc>
          <w:tcPr>
            <w:tcW w:w="1263" w:type="dxa"/>
            <w:vAlign w:val="center"/>
          </w:tcPr>
          <w:p>
            <w:pPr>
              <w:spacing w:line="320" w:lineRule="exact"/>
              <w:jc w:val="center"/>
              <w:rPr>
                <w:rFonts w:ascii="宋体" w:hAnsi="宋体"/>
                <w:szCs w:val="21"/>
              </w:rPr>
            </w:pPr>
            <w:r>
              <w:rPr>
                <w:rFonts w:ascii="宋体" w:hAnsi="宋体"/>
                <w:szCs w:val="21"/>
              </w:rPr>
              <w:t>3</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jc w:val="center"/>
        </w:trPr>
        <w:tc>
          <w:tcPr>
            <w:tcW w:w="726" w:type="dxa"/>
            <w:vAlign w:val="center"/>
          </w:tcPr>
          <w:p>
            <w:pPr>
              <w:spacing w:line="320" w:lineRule="exact"/>
              <w:jc w:val="center"/>
              <w:rPr>
                <w:rFonts w:ascii="宋体" w:hAnsi="宋体"/>
                <w:szCs w:val="21"/>
              </w:rPr>
            </w:pPr>
            <w:r>
              <w:rPr>
                <w:rFonts w:ascii="宋体" w:hAnsi="宋体"/>
                <w:szCs w:val="21"/>
              </w:rPr>
              <w:t>20</w:t>
            </w:r>
          </w:p>
        </w:tc>
        <w:tc>
          <w:tcPr>
            <w:tcW w:w="1254" w:type="dxa"/>
            <w:vAlign w:val="center"/>
          </w:tcPr>
          <w:p>
            <w:pPr>
              <w:spacing w:line="320" w:lineRule="exact"/>
              <w:jc w:val="center"/>
              <w:rPr>
                <w:rFonts w:ascii="宋体" w:hAnsi="宋体"/>
                <w:szCs w:val="21"/>
              </w:rPr>
            </w:pPr>
            <w:r>
              <w:rPr>
                <w:rFonts w:hint="eastAsia" w:ascii="宋体" w:hAnsi="宋体"/>
                <w:szCs w:val="21"/>
              </w:rPr>
              <w:t>湖泊管护（13分）</w:t>
            </w:r>
          </w:p>
        </w:tc>
        <w:tc>
          <w:tcPr>
            <w:tcW w:w="3920" w:type="dxa"/>
            <w:vAlign w:val="center"/>
          </w:tcPr>
          <w:p>
            <w:pPr>
              <w:spacing w:line="320" w:lineRule="exact"/>
              <w:jc w:val="center"/>
              <w:rPr>
                <w:rFonts w:ascii="宋体" w:hAnsi="宋体"/>
                <w:szCs w:val="21"/>
              </w:rPr>
            </w:pPr>
            <w:r>
              <w:rPr>
                <w:rFonts w:hint="eastAsia" w:ascii="宋体" w:hAnsi="宋体"/>
                <w:szCs w:val="21"/>
              </w:rPr>
              <w:t>湖长制落实</w:t>
            </w:r>
          </w:p>
        </w:tc>
        <w:tc>
          <w:tcPr>
            <w:tcW w:w="1263" w:type="dxa"/>
            <w:vAlign w:val="center"/>
          </w:tcPr>
          <w:p>
            <w:pPr>
              <w:spacing w:line="320" w:lineRule="exact"/>
              <w:jc w:val="center"/>
              <w:rPr>
                <w:rFonts w:ascii="宋体" w:hAnsi="宋体"/>
                <w:szCs w:val="21"/>
              </w:rPr>
            </w:pPr>
            <w:r>
              <w:rPr>
                <w:rFonts w:hint="eastAsia" w:ascii="宋体" w:hAnsi="宋体"/>
                <w:szCs w:val="21"/>
              </w:rPr>
              <w:t>7</w:t>
            </w:r>
          </w:p>
        </w:tc>
        <w:tc>
          <w:tcPr>
            <w:tcW w:w="4809"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726" w:type="dxa"/>
            <w:vAlign w:val="center"/>
          </w:tcPr>
          <w:p>
            <w:pPr>
              <w:spacing w:line="320" w:lineRule="exact"/>
              <w:jc w:val="center"/>
              <w:rPr>
                <w:rFonts w:ascii="宋体" w:hAnsi="宋体"/>
                <w:szCs w:val="21"/>
              </w:rPr>
            </w:pPr>
            <w:r>
              <w:rPr>
                <w:rFonts w:ascii="宋体" w:hAnsi="宋体"/>
                <w:szCs w:val="21"/>
              </w:rPr>
              <w:t>21</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湖泊管护（13分）</w:t>
            </w:r>
          </w:p>
        </w:tc>
        <w:tc>
          <w:tcPr>
            <w:tcW w:w="3920" w:type="dxa"/>
            <w:vAlign w:val="center"/>
          </w:tcPr>
          <w:p>
            <w:pPr>
              <w:spacing w:line="320" w:lineRule="exact"/>
              <w:jc w:val="center"/>
              <w:rPr>
                <w:rFonts w:ascii="宋体" w:hAnsi="宋体"/>
                <w:szCs w:val="21"/>
              </w:rPr>
            </w:pPr>
            <w:r>
              <w:rPr>
                <w:rFonts w:hint="eastAsia" w:ascii="宋体" w:hAnsi="宋体"/>
                <w:szCs w:val="21"/>
              </w:rPr>
              <w:t>日常管护</w:t>
            </w:r>
          </w:p>
        </w:tc>
        <w:tc>
          <w:tcPr>
            <w:tcW w:w="1263" w:type="dxa"/>
            <w:vAlign w:val="center"/>
          </w:tcPr>
          <w:p>
            <w:pPr>
              <w:spacing w:line="320" w:lineRule="exact"/>
              <w:jc w:val="center"/>
              <w:rPr>
                <w:rFonts w:ascii="宋体" w:hAnsi="宋体"/>
                <w:szCs w:val="21"/>
              </w:rPr>
            </w:pPr>
            <w:r>
              <w:rPr>
                <w:rFonts w:hint="eastAsia" w:ascii="宋体" w:hAnsi="宋体"/>
                <w:szCs w:val="21"/>
              </w:rPr>
              <w:t>5</w:t>
            </w:r>
          </w:p>
        </w:tc>
        <w:tc>
          <w:tcPr>
            <w:tcW w:w="4809" w:type="dxa"/>
            <w:vMerge w:val="restart"/>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26" w:type="dxa"/>
            <w:vAlign w:val="center"/>
          </w:tcPr>
          <w:p>
            <w:pPr>
              <w:spacing w:line="320" w:lineRule="exact"/>
              <w:jc w:val="center"/>
              <w:rPr>
                <w:rFonts w:ascii="宋体" w:hAnsi="宋体"/>
                <w:szCs w:val="21"/>
              </w:rPr>
            </w:pPr>
            <w:r>
              <w:rPr>
                <w:rFonts w:ascii="宋体" w:hAnsi="宋体"/>
                <w:szCs w:val="21"/>
              </w:rPr>
              <w:t>22</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监测预警和信息化建设</w:t>
            </w:r>
          </w:p>
        </w:tc>
        <w:tc>
          <w:tcPr>
            <w:tcW w:w="1263" w:type="dxa"/>
            <w:vAlign w:val="center"/>
          </w:tcPr>
          <w:p>
            <w:pPr>
              <w:spacing w:line="320" w:lineRule="exact"/>
              <w:jc w:val="center"/>
              <w:rPr>
                <w:rFonts w:ascii="宋体" w:hAnsi="宋体"/>
                <w:szCs w:val="21"/>
              </w:rPr>
            </w:pPr>
            <w:r>
              <w:rPr>
                <w:rFonts w:hint="eastAsia" w:ascii="宋体" w:hAnsi="宋体"/>
                <w:szCs w:val="21"/>
              </w:rPr>
              <w:t>1</w:t>
            </w:r>
          </w:p>
        </w:tc>
        <w:tc>
          <w:tcPr>
            <w:tcW w:w="4809" w:type="dxa"/>
            <w:vMerge w:val="continue"/>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rPr>
                <w:rFonts w:ascii="宋体" w:hAnsi="宋体"/>
                <w:szCs w:val="21"/>
              </w:rPr>
            </w:pPr>
            <w:r>
              <w:rPr>
                <w:rFonts w:hint="eastAsia"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726"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3</w:t>
            </w:r>
          </w:p>
        </w:tc>
        <w:tc>
          <w:tcPr>
            <w:tcW w:w="1254" w:type="dxa"/>
            <w:vMerge w:val="restart"/>
            <w:vAlign w:val="center"/>
          </w:tcPr>
          <w:p>
            <w:pPr>
              <w:spacing w:line="320" w:lineRule="exact"/>
              <w:jc w:val="center"/>
              <w:rPr>
                <w:rFonts w:ascii="宋体" w:hAnsi="宋体"/>
                <w:szCs w:val="21"/>
              </w:rPr>
            </w:pPr>
            <w:r>
              <w:rPr>
                <w:rFonts w:hint="eastAsia" w:ascii="宋体" w:hAnsi="宋体"/>
                <w:szCs w:val="21"/>
              </w:rPr>
              <w:t>经济</w:t>
            </w:r>
          </w:p>
          <w:p>
            <w:pPr>
              <w:spacing w:line="320" w:lineRule="exact"/>
              <w:jc w:val="center"/>
              <w:rPr>
                <w:rFonts w:ascii="宋体" w:hAnsi="宋体"/>
                <w:szCs w:val="21"/>
              </w:rPr>
            </w:pPr>
            <w:r>
              <w:rPr>
                <w:rFonts w:hint="eastAsia" w:ascii="宋体" w:hAnsi="宋体"/>
                <w:szCs w:val="21"/>
              </w:rPr>
              <w:t>发展效益</w:t>
            </w:r>
          </w:p>
          <w:p>
            <w:pPr>
              <w:spacing w:line="320" w:lineRule="exact"/>
              <w:jc w:val="center"/>
              <w:rPr>
                <w:rFonts w:ascii="宋体" w:hAnsi="宋体"/>
                <w:szCs w:val="21"/>
              </w:rPr>
            </w:pPr>
            <w:r>
              <w:rPr>
                <w:rFonts w:hint="eastAsia" w:ascii="宋体" w:hAnsi="宋体"/>
                <w:szCs w:val="21"/>
              </w:rPr>
              <w:t>（5分）</w:t>
            </w:r>
          </w:p>
        </w:tc>
        <w:tc>
          <w:tcPr>
            <w:tcW w:w="3920" w:type="dxa"/>
            <w:vAlign w:val="center"/>
          </w:tcPr>
          <w:p>
            <w:pPr>
              <w:spacing w:line="320" w:lineRule="exact"/>
              <w:jc w:val="center"/>
              <w:rPr>
                <w:rFonts w:ascii="宋体" w:hAnsi="宋体"/>
                <w:szCs w:val="21"/>
              </w:rPr>
            </w:pPr>
            <w:r>
              <w:rPr>
                <w:rFonts w:hint="eastAsia" w:ascii="宋体" w:hAnsi="宋体"/>
                <w:szCs w:val="21"/>
              </w:rPr>
              <w:t>用水总量和强度双控</w:t>
            </w:r>
          </w:p>
        </w:tc>
        <w:tc>
          <w:tcPr>
            <w:tcW w:w="1263" w:type="dxa"/>
            <w:vAlign w:val="center"/>
          </w:tcPr>
          <w:p>
            <w:pPr>
              <w:spacing w:line="320" w:lineRule="exact"/>
              <w:jc w:val="center"/>
              <w:rPr>
                <w:rFonts w:ascii="宋体" w:hAnsi="宋体"/>
                <w:szCs w:val="21"/>
              </w:rPr>
            </w:pPr>
            <w:r>
              <w:rPr>
                <w:rFonts w:hint="eastAsia" w:ascii="宋体" w:hAnsi="宋体"/>
                <w:szCs w:val="21"/>
              </w:rPr>
              <w:t>2</w:t>
            </w:r>
          </w:p>
        </w:tc>
        <w:tc>
          <w:tcPr>
            <w:tcW w:w="4809"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726"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4</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居民人均可支配收入</w:t>
            </w:r>
          </w:p>
        </w:tc>
        <w:tc>
          <w:tcPr>
            <w:tcW w:w="1263" w:type="dxa"/>
            <w:vAlign w:val="center"/>
          </w:tcPr>
          <w:p>
            <w:pPr>
              <w:spacing w:line="320" w:lineRule="exact"/>
              <w:jc w:val="center"/>
              <w:rPr>
                <w:rFonts w:ascii="宋体" w:hAnsi="宋体"/>
                <w:szCs w:val="21"/>
              </w:rPr>
            </w:pPr>
            <w:r>
              <w:rPr>
                <w:rFonts w:hint="eastAsia" w:ascii="宋体" w:hAnsi="宋体"/>
                <w:szCs w:val="21"/>
              </w:rPr>
              <w:t>1</w:t>
            </w:r>
          </w:p>
        </w:tc>
        <w:tc>
          <w:tcPr>
            <w:tcW w:w="4809" w:type="dxa"/>
            <w:vAlign w:val="center"/>
          </w:tcPr>
          <w:p>
            <w:pPr>
              <w:spacing w:line="320" w:lineRule="exact"/>
              <w:jc w:val="left"/>
              <w:rPr>
                <w:rFonts w:ascii="宋体" w:hAnsi="宋体"/>
                <w:szCs w:val="21"/>
              </w:rPr>
            </w:pPr>
            <w:r>
              <w:rPr>
                <w:rFonts w:hint="eastAsia" w:ascii="宋体" w:hAnsi="宋体"/>
                <w:szCs w:val="21"/>
              </w:rPr>
              <w:t>市、县统计部门提供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exact"/>
          <w:jc w:val="center"/>
        </w:trPr>
        <w:tc>
          <w:tcPr>
            <w:tcW w:w="726" w:type="dxa"/>
            <w:vAlign w:val="center"/>
          </w:tcPr>
          <w:p>
            <w:pPr>
              <w:spacing w:line="320" w:lineRule="exact"/>
              <w:jc w:val="center"/>
              <w:rPr>
                <w:rFonts w:ascii="宋体" w:hAnsi="宋体"/>
                <w:szCs w:val="21"/>
              </w:rPr>
            </w:pPr>
            <w:r>
              <w:rPr>
                <w:rFonts w:hint="eastAsia" w:ascii="宋体" w:hAnsi="宋体"/>
                <w:szCs w:val="21"/>
              </w:rPr>
              <w:t>2</w:t>
            </w:r>
            <w:r>
              <w:rPr>
                <w:rFonts w:ascii="宋体" w:hAnsi="宋体"/>
                <w:szCs w:val="21"/>
              </w:rPr>
              <w:t>5</w:t>
            </w:r>
          </w:p>
        </w:tc>
        <w:tc>
          <w:tcPr>
            <w:tcW w:w="1254" w:type="dxa"/>
            <w:vMerge w:val="continue"/>
            <w:vAlign w:val="center"/>
          </w:tcPr>
          <w:p>
            <w:pPr>
              <w:spacing w:line="320" w:lineRule="exact"/>
              <w:jc w:val="center"/>
              <w:rPr>
                <w:rFonts w:ascii="宋体" w:hAnsi="宋体"/>
                <w:szCs w:val="21"/>
              </w:rPr>
            </w:pPr>
          </w:p>
        </w:tc>
        <w:tc>
          <w:tcPr>
            <w:tcW w:w="3920" w:type="dxa"/>
            <w:vAlign w:val="center"/>
          </w:tcPr>
          <w:p>
            <w:pPr>
              <w:spacing w:line="320" w:lineRule="exact"/>
              <w:jc w:val="center"/>
              <w:rPr>
                <w:rFonts w:ascii="宋体" w:hAnsi="宋体"/>
                <w:szCs w:val="21"/>
              </w:rPr>
            </w:pPr>
            <w:r>
              <w:rPr>
                <w:rFonts w:hint="eastAsia" w:ascii="宋体" w:hAnsi="宋体"/>
                <w:szCs w:val="21"/>
              </w:rPr>
              <w:t>产业带动</w:t>
            </w:r>
          </w:p>
        </w:tc>
        <w:tc>
          <w:tcPr>
            <w:tcW w:w="1263" w:type="dxa"/>
            <w:vAlign w:val="center"/>
          </w:tcPr>
          <w:p>
            <w:pPr>
              <w:spacing w:line="320" w:lineRule="exact"/>
              <w:jc w:val="center"/>
              <w:rPr>
                <w:rFonts w:ascii="宋体" w:hAnsi="宋体"/>
                <w:szCs w:val="21"/>
              </w:rPr>
            </w:pPr>
            <w:r>
              <w:rPr>
                <w:rFonts w:hint="eastAsia" w:ascii="宋体" w:hAnsi="宋体"/>
                <w:szCs w:val="21"/>
              </w:rPr>
              <w:t>2</w:t>
            </w:r>
          </w:p>
        </w:tc>
        <w:tc>
          <w:tcPr>
            <w:tcW w:w="4809" w:type="dxa"/>
            <w:vAlign w:val="center"/>
          </w:tcPr>
          <w:p>
            <w:pPr>
              <w:spacing w:line="320" w:lineRule="exact"/>
              <w:jc w:val="left"/>
              <w:rPr>
                <w:rFonts w:ascii="宋体" w:hAnsi="宋体"/>
                <w:szCs w:val="21"/>
              </w:rPr>
            </w:pPr>
            <w:r>
              <w:rPr>
                <w:rFonts w:hint="eastAsia" w:ascii="宋体" w:hAnsi="宋体"/>
                <w:szCs w:val="21"/>
              </w:rPr>
              <w:t>市、县河长办牵头组织提供</w:t>
            </w:r>
          </w:p>
        </w:tc>
        <w:tc>
          <w:tcPr>
            <w:tcW w:w="1754" w:type="dxa"/>
            <w:vAlign w:val="center"/>
          </w:tcPr>
          <w:p>
            <w:pPr>
              <w:spacing w:line="320" w:lineRule="exact"/>
              <w:jc w:val="center"/>
              <w:rPr>
                <w:rFonts w:ascii="宋体" w:hAnsi="宋体"/>
                <w:szCs w:val="21"/>
              </w:rPr>
            </w:pPr>
            <w:r>
              <w:rPr>
                <w:rFonts w:hint="eastAsia" w:ascii="宋体" w:hAnsi="宋体"/>
                <w:szCs w:val="21"/>
              </w:rPr>
              <w:t>核查资料</w:t>
            </w:r>
          </w:p>
          <w:p>
            <w:pPr>
              <w:spacing w:line="320" w:lineRule="exact"/>
              <w:jc w:val="center"/>
            </w:pPr>
            <w:r>
              <w:rPr>
                <w:rFonts w:ascii="宋体" w:hAnsi="宋体"/>
                <w:szCs w:val="21"/>
              </w:rPr>
              <w:t>现场查看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726" w:type="dxa"/>
            <w:vAlign w:val="center"/>
          </w:tcPr>
          <w:p>
            <w:pPr>
              <w:spacing w:line="320" w:lineRule="exact"/>
              <w:jc w:val="center"/>
              <w:rPr>
                <w:rFonts w:ascii="宋体" w:hAnsi="宋体"/>
                <w:szCs w:val="21"/>
              </w:rPr>
            </w:pPr>
            <w:r>
              <w:rPr>
                <w:rFonts w:ascii="宋体" w:hAnsi="宋体"/>
                <w:szCs w:val="21"/>
              </w:rPr>
              <w:t>26</w:t>
            </w:r>
          </w:p>
        </w:tc>
        <w:tc>
          <w:tcPr>
            <w:tcW w:w="5174" w:type="dxa"/>
            <w:gridSpan w:val="2"/>
            <w:vAlign w:val="center"/>
          </w:tcPr>
          <w:p>
            <w:pPr>
              <w:spacing w:line="320" w:lineRule="exact"/>
              <w:jc w:val="center"/>
              <w:rPr>
                <w:rFonts w:ascii="宋体" w:hAnsi="宋体"/>
                <w:szCs w:val="21"/>
              </w:rPr>
            </w:pPr>
            <w:r>
              <w:rPr>
                <w:rFonts w:hint="eastAsia" w:ascii="宋体" w:hAnsi="宋体"/>
                <w:szCs w:val="21"/>
              </w:rPr>
              <w:t>公众满意度（15分）</w:t>
            </w:r>
          </w:p>
        </w:tc>
        <w:tc>
          <w:tcPr>
            <w:tcW w:w="1263" w:type="dxa"/>
            <w:vAlign w:val="center"/>
          </w:tcPr>
          <w:p>
            <w:pPr>
              <w:spacing w:line="320" w:lineRule="exact"/>
              <w:jc w:val="center"/>
              <w:rPr>
                <w:rFonts w:ascii="宋体" w:hAnsi="宋体"/>
                <w:szCs w:val="21"/>
              </w:rPr>
            </w:pPr>
            <w:r>
              <w:rPr>
                <w:rFonts w:hint="eastAsia" w:ascii="宋体" w:hAnsi="宋体"/>
                <w:szCs w:val="21"/>
              </w:rPr>
              <w:t>15</w:t>
            </w:r>
          </w:p>
        </w:tc>
        <w:tc>
          <w:tcPr>
            <w:tcW w:w="6563" w:type="dxa"/>
            <w:gridSpan w:val="2"/>
            <w:vAlign w:val="center"/>
          </w:tcPr>
          <w:p>
            <w:pPr>
              <w:spacing w:line="320" w:lineRule="exact"/>
              <w:jc w:val="left"/>
              <w:rPr>
                <w:rFonts w:ascii="宋体" w:hAnsi="宋体"/>
                <w:szCs w:val="21"/>
              </w:rPr>
            </w:pPr>
            <w:r>
              <w:rPr>
                <w:rFonts w:hint="eastAsia" w:ascii="宋体" w:hAnsi="宋体"/>
                <w:szCs w:val="21"/>
              </w:rPr>
              <w:t>第三方评估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exact"/>
          <w:jc w:val="center"/>
        </w:trPr>
        <w:tc>
          <w:tcPr>
            <w:tcW w:w="5900" w:type="dxa"/>
            <w:gridSpan w:val="3"/>
            <w:vAlign w:val="center"/>
          </w:tcPr>
          <w:p>
            <w:pPr>
              <w:spacing w:line="320" w:lineRule="exact"/>
              <w:jc w:val="center"/>
              <w:rPr>
                <w:rFonts w:ascii="宋体" w:hAnsi="宋体"/>
                <w:szCs w:val="21"/>
              </w:rPr>
            </w:pPr>
            <w:r>
              <w:rPr>
                <w:rFonts w:hint="eastAsia" w:ascii="宋体" w:hAnsi="宋体"/>
                <w:szCs w:val="21"/>
              </w:rPr>
              <w:t>合计</w:t>
            </w:r>
          </w:p>
        </w:tc>
        <w:tc>
          <w:tcPr>
            <w:tcW w:w="1263" w:type="dxa"/>
            <w:vAlign w:val="center"/>
          </w:tcPr>
          <w:p>
            <w:pPr>
              <w:spacing w:line="320" w:lineRule="exact"/>
              <w:jc w:val="center"/>
              <w:rPr>
                <w:rFonts w:ascii="宋体" w:hAnsi="宋体"/>
                <w:szCs w:val="21"/>
              </w:rPr>
            </w:pPr>
            <w:r>
              <w:rPr>
                <w:rFonts w:hint="eastAsia" w:ascii="宋体" w:hAnsi="宋体"/>
                <w:szCs w:val="21"/>
              </w:rPr>
              <w:t>100</w:t>
            </w:r>
          </w:p>
        </w:tc>
        <w:tc>
          <w:tcPr>
            <w:tcW w:w="4809" w:type="dxa"/>
            <w:vAlign w:val="center"/>
          </w:tcPr>
          <w:p>
            <w:pPr>
              <w:spacing w:line="320" w:lineRule="exact"/>
              <w:jc w:val="left"/>
              <w:rPr>
                <w:rFonts w:ascii="宋体" w:hAnsi="宋体"/>
                <w:szCs w:val="21"/>
              </w:rPr>
            </w:pPr>
          </w:p>
        </w:tc>
        <w:tc>
          <w:tcPr>
            <w:tcW w:w="1754" w:type="dxa"/>
            <w:vAlign w:val="center"/>
          </w:tcPr>
          <w:p>
            <w:pPr>
              <w:spacing w:line="320" w:lineRule="exact"/>
              <w:jc w:val="center"/>
              <w:rPr>
                <w:rFonts w:ascii="宋体" w:hAnsi="宋体"/>
                <w:szCs w:val="21"/>
              </w:rPr>
            </w:pPr>
          </w:p>
        </w:tc>
      </w:tr>
    </w:tbl>
    <w:p>
      <w:pPr>
        <w:widowControl/>
        <w:rPr>
          <w:rFonts w:ascii="仿宋_GB2312" w:hAnsi="Times New Roman" w:eastAsia="仿宋_GB2312"/>
          <w:sz w:val="24"/>
          <w:szCs w:val="30"/>
        </w:rPr>
      </w:pPr>
    </w:p>
    <w:p>
      <w:pPr>
        <w:widowControl/>
        <w:snapToGrid w:val="0"/>
        <w:rPr>
          <w:rFonts w:ascii="宋体" w:hAnsi="宋体"/>
          <w:szCs w:val="21"/>
        </w:rPr>
      </w:pPr>
      <w:r>
        <w:rPr>
          <w:rFonts w:hint="eastAsia" w:ascii="黑体" w:hAnsi="黑体" w:eastAsia="黑体" w:cs="黑体"/>
          <w:szCs w:val="21"/>
        </w:rPr>
        <w:t>注：</w:t>
      </w:r>
      <w:r>
        <w:rPr>
          <w:rFonts w:hint="eastAsia" w:ascii="宋体" w:hAnsi="宋体"/>
          <w:szCs w:val="21"/>
        </w:rPr>
        <w:t>1.对于不涉及评分标准相关内容的湖泊，按合理缺项计，扣除相关内容分数后为标准满分，最终得分＝实际得分／标准满分×100。</w:t>
      </w:r>
    </w:p>
    <w:p>
      <w:pPr>
        <w:widowControl/>
        <w:snapToGrid w:val="0"/>
        <w:ind w:firstLine="420" w:firstLineChars="200"/>
        <w:rPr>
          <w:rFonts w:ascii="宋体" w:hAnsi="宋体"/>
          <w:szCs w:val="21"/>
        </w:rPr>
      </w:pPr>
      <w:r>
        <w:rPr>
          <w:rFonts w:hint="eastAsia" w:ascii="宋体" w:hAnsi="宋体"/>
          <w:szCs w:val="21"/>
        </w:rPr>
        <w:t>2.与水利部《河湖健康评价指南（试行）》及《河北省河湖健康评价技术大纲（试行）》中相同的指标，可采用健康评价相关指标成果。</w:t>
      </w:r>
    </w:p>
    <w:p>
      <w:pPr>
        <w:widowControl/>
        <w:rPr>
          <w:rFonts w:ascii="宋体" w:hAnsi="宋体"/>
          <w:szCs w:val="21"/>
        </w:rPr>
      </w:pPr>
    </w:p>
    <w:p>
      <w:pPr>
        <w:spacing w:line="600" w:lineRule="exact"/>
        <w:rPr>
          <w:rFonts w:ascii="Times New Roman" w:hAnsi="Times New Roman" w:eastAsia="仿宋_GB2312"/>
          <w:sz w:val="30"/>
          <w:szCs w:val="30"/>
        </w:rPr>
        <w:sectPr>
          <w:footerReference r:id="rId9" w:type="default"/>
          <w:footerReference r:id="rId10" w:type="even"/>
          <w:pgSz w:w="16838" w:h="11906" w:orient="landscape"/>
          <w:pgMar w:top="2098" w:right="1531" w:bottom="1985" w:left="1531" w:header="851" w:footer="1191" w:gutter="0"/>
          <w:cols w:space="720" w:num="1"/>
          <w:docGrid w:type="lines" w:linePitch="312" w:charSpace="0"/>
        </w:sectPr>
      </w:pPr>
    </w:p>
    <w:p>
      <w:pPr>
        <w:outlineLvl w:val="1"/>
        <w:rPr>
          <w:rFonts w:ascii="黑体" w:hAnsi="黑体" w:eastAsia="黑体"/>
          <w:sz w:val="32"/>
          <w:szCs w:val="32"/>
        </w:rPr>
      </w:pPr>
      <w:bookmarkStart w:id="45" w:name="_Toc128525007"/>
      <w:bookmarkStart w:id="46" w:name="_Toc128524595"/>
      <w:r>
        <w:rPr>
          <w:rFonts w:ascii="黑体" w:hAnsi="黑体" w:eastAsia="黑体"/>
          <w:sz w:val="32"/>
          <w:szCs w:val="32"/>
        </w:rPr>
        <w:t>附件4</w:t>
      </w:r>
      <w:bookmarkEnd w:id="45"/>
      <w:bookmarkEnd w:id="46"/>
    </w:p>
    <w:p>
      <w:pPr>
        <w:spacing w:line="600" w:lineRule="exact"/>
        <w:rPr>
          <w:rFonts w:ascii="Times New Roman" w:hAnsi="Times New Roman" w:eastAsia="仿宋_GB2312"/>
          <w:sz w:val="30"/>
          <w:szCs w:val="30"/>
        </w:rPr>
      </w:pPr>
    </w:p>
    <w:p>
      <w:pPr>
        <w:spacing w:line="600" w:lineRule="exact"/>
        <w:jc w:val="center"/>
        <w:outlineLvl w:val="1"/>
        <w:rPr>
          <w:rFonts w:ascii="方正小标宋简体" w:hAnsi="方正小标宋简体" w:eastAsia="方正小标宋简体" w:cs="方正小标宋简体"/>
          <w:sz w:val="44"/>
          <w:szCs w:val="44"/>
        </w:rPr>
      </w:pPr>
      <w:bookmarkStart w:id="47" w:name="_Toc128524596"/>
      <w:bookmarkStart w:id="48" w:name="_Toc128525008"/>
      <w:r>
        <w:rPr>
          <w:rFonts w:hint="eastAsia" w:ascii="方正小标宋简体" w:hAnsi="方正小标宋简体" w:eastAsia="方正小标宋简体" w:cs="方正小标宋简体"/>
          <w:sz w:val="44"/>
          <w:szCs w:val="44"/>
        </w:rPr>
        <w:t>河北省幸福河湖赋分细则（湖泊）</w:t>
      </w:r>
      <w:bookmarkEnd w:id="47"/>
      <w:bookmarkEnd w:id="48"/>
    </w:p>
    <w:p>
      <w:pPr>
        <w:spacing w:line="600" w:lineRule="exact"/>
        <w:rPr>
          <w:rFonts w:ascii="黑体" w:hAnsi="黑体" w:eastAsia="黑体"/>
          <w:sz w:val="32"/>
          <w:szCs w:val="32"/>
        </w:rPr>
      </w:pPr>
    </w:p>
    <w:p>
      <w:pPr>
        <w:spacing w:line="600" w:lineRule="exact"/>
        <w:ind w:firstLine="640" w:firstLineChars="200"/>
        <w:outlineLvl w:val="2"/>
        <w:rPr>
          <w:rFonts w:ascii="黑体" w:hAnsi="黑体" w:eastAsia="黑体"/>
          <w:sz w:val="32"/>
          <w:szCs w:val="32"/>
        </w:rPr>
      </w:pPr>
      <w:bookmarkStart w:id="49" w:name="_Toc128524597"/>
      <w:bookmarkStart w:id="50" w:name="_Toc128525009"/>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行洪通道畅通</w:t>
      </w:r>
      <w:bookmarkEnd w:id="49"/>
      <w:bookmarkEnd w:id="50"/>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1.堤防工程达标情况</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堤防达标率，</w:t>
      </w:r>
      <w:r>
        <w:rPr>
          <w:rFonts w:ascii="仿宋_GB2312" w:hAnsi="Times New Roman" w:eastAsia="仿宋_GB2312"/>
          <w:sz w:val="32"/>
          <w:szCs w:val="32"/>
        </w:rPr>
        <w:t>4</w:t>
      </w:r>
      <w:r>
        <w:rPr>
          <w:rFonts w:hint="eastAsia" w:ascii="仿宋_GB2312" w:hAnsi="Times New Roman" w:eastAsia="仿宋_GB2312"/>
          <w:sz w:val="32"/>
          <w:szCs w:val="32"/>
        </w:rPr>
        <w:t>分。按照</w:t>
      </w:r>
      <w:r>
        <w:rPr>
          <w:rFonts w:hint="eastAsia" w:ascii="仿宋_GB2312" w:hAnsi="Times New Roman" w:eastAsia="仿宋_GB2312"/>
          <w:sz w:val="32"/>
          <w:szCs w:val="32"/>
          <w:lang w:bidi="ar"/>
        </w:rPr>
        <w:t>达到防洪标准的堤防长度占堤防总长度的比值，</w:t>
      </w:r>
      <w:r>
        <w:rPr>
          <w:rFonts w:hint="eastAsia" w:ascii="仿宋_GB2312" w:hAnsi="Times New Roman" w:eastAsia="仿宋_GB2312"/>
          <w:sz w:val="32"/>
          <w:szCs w:val="32"/>
        </w:rPr>
        <w:t>对照表1.1进行线性内插赋分。</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堤防达标率达到70%及以上且达标工程段通</w:t>
      </w:r>
      <w:bookmarkStart w:id="51" w:name="_Hlk160996567"/>
      <w:r>
        <w:rPr>
          <w:rFonts w:hint="eastAsia" w:ascii="仿宋_GB2312" w:hAnsi="Times New Roman" w:eastAsia="仿宋_GB2312"/>
          <w:sz w:val="32"/>
          <w:szCs w:val="32"/>
        </w:rPr>
        <w:t>过标准化管理评价</w:t>
      </w:r>
      <w:bookmarkEnd w:id="51"/>
      <w:r>
        <w:rPr>
          <w:rFonts w:hint="eastAsia" w:ascii="仿宋_GB2312" w:hAnsi="Times New Roman" w:eastAsia="仿宋_GB2312"/>
          <w:sz w:val="32"/>
          <w:szCs w:val="32"/>
        </w:rPr>
        <w:t>，得1分，未达到要求，扣1分。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1.1</w:t>
      </w:r>
      <w:r>
        <w:rPr>
          <w:rFonts w:hint="eastAsia" w:ascii="黑体" w:hAnsi="黑体" w:eastAsia="黑体"/>
          <w:b w:val="0"/>
          <w:sz w:val="28"/>
          <w:szCs w:val="28"/>
        </w:rPr>
        <w:t xml:space="preserve">             堤防工程达标情况</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8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0"/>
        <w:gridCol w:w="1317"/>
        <w:gridCol w:w="1317"/>
        <w:gridCol w:w="1317"/>
        <w:gridCol w:w="1317"/>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2290" w:type="dxa"/>
            <w:vAlign w:val="center"/>
          </w:tcPr>
          <w:p>
            <w:pPr>
              <w:snapToGrid w:val="0"/>
              <w:jc w:val="center"/>
              <w:rPr>
                <w:rFonts w:ascii="黑体" w:hAnsi="黑体" w:eastAsia="黑体"/>
                <w:sz w:val="24"/>
              </w:rPr>
            </w:pPr>
            <w:r>
              <w:rPr>
                <w:rFonts w:hint="eastAsia" w:ascii="黑体" w:hAnsi="黑体" w:eastAsia="黑体"/>
                <w:sz w:val="24"/>
              </w:rPr>
              <w:t>堤防工程达标情况</w:t>
            </w:r>
          </w:p>
        </w:tc>
        <w:tc>
          <w:tcPr>
            <w:tcW w:w="1317" w:type="dxa"/>
            <w:vAlign w:val="center"/>
          </w:tcPr>
          <w:p>
            <w:pPr>
              <w:snapToGrid w:val="0"/>
              <w:jc w:val="center"/>
              <w:rPr>
                <w:rFonts w:ascii="黑体" w:hAnsi="黑体" w:eastAsia="黑体"/>
                <w:sz w:val="24"/>
              </w:rPr>
            </w:pPr>
            <w:r>
              <w:rPr>
                <w:rFonts w:hint="eastAsia" w:ascii="黑体" w:hAnsi="黑体" w:eastAsia="黑体"/>
                <w:sz w:val="24"/>
              </w:rPr>
              <w:t>100%</w:t>
            </w:r>
          </w:p>
        </w:tc>
        <w:tc>
          <w:tcPr>
            <w:tcW w:w="1317" w:type="dxa"/>
            <w:vAlign w:val="center"/>
          </w:tcPr>
          <w:p>
            <w:pPr>
              <w:snapToGrid w:val="0"/>
              <w:jc w:val="center"/>
              <w:rPr>
                <w:rFonts w:ascii="黑体" w:hAnsi="黑体" w:eastAsia="黑体"/>
                <w:sz w:val="24"/>
              </w:rPr>
            </w:pPr>
            <w:r>
              <w:rPr>
                <w:rFonts w:hint="eastAsia" w:ascii="黑体" w:hAnsi="黑体" w:eastAsia="黑体"/>
                <w:sz w:val="24"/>
              </w:rPr>
              <w:t>90%</w:t>
            </w:r>
          </w:p>
        </w:tc>
        <w:tc>
          <w:tcPr>
            <w:tcW w:w="1317" w:type="dxa"/>
            <w:vAlign w:val="center"/>
          </w:tcPr>
          <w:p>
            <w:pPr>
              <w:snapToGrid w:val="0"/>
              <w:jc w:val="center"/>
              <w:rPr>
                <w:rFonts w:ascii="黑体" w:hAnsi="黑体" w:eastAsia="黑体"/>
                <w:sz w:val="24"/>
              </w:rPr>
            </w:pPr>
            <w:r>
              <w:rPr>
                <w:rFonts w:hint="eastAsia" w:ascii="黑体" w:hAnsi="黑体" w:eastAsia="黑体"/>
                <w:sz w:val="24"/>
              </w:rPr>
              <w:t>80%</w:t>
            </w:r>
          </w:p>
        </w:tc>
        <w:tc>
          <w:tcPr>
            <w:tcW w:w="1317" w:type="dxa"/>
            <w:vAlign w:val="center"/>
          </w:tcPr>
          <w:p>
            <w:pPr>
              <w:snapToGrid w:val="0"/>
              <w:jc w:val="center"/>
              <w:rPr>
                <w:rFonts w:ascii="黑体" w:hAnsi="黑体" w:eastAsia="黑体"/>
                <w:sz w:val="24"/>
              </w:rPr>
            </w:pPr>
            <w:r>
              <w:rPr>
                <w:rFonts w:hint="eastAsia" w:ascii="黑体" w:hAnsi="黑体" w:eastAsia="黑体"/>
                <w:sz w:val="24"/>
              </w:rPr>
              <w:t>70%</w:t>
            </w:r>
          </w:p>
        </w:tc>
        <w:tc>
          <w:tcPr>
            <w:tcW w:w="1319" w:type="dxa"/>
            <w:vAlign w:val="center"/>
          </w:tcPr>
          <w:p>
            <w:pPr>
              <w:snapToGrid w:val="0"/>
              <w:jc w:val="center"/>
              <w:rPr>
                <w:rFonts w:ascii="黑体" w:hAnsi="黑体" w:eastAsia="黑体"/>
                <w:sz w:val="24"/>
              </w:rPr>
            </w:pPr>
            <w:r>
              <w:rPr>
                <w:rFonts w:hint="eastAsia" w:ascii="黑体" w:hAnsi="黑体" w:eastAsia="黑体"/>
                <w:sz w:val="24"/>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290" w:type="dxa"/>
            <w:vAlign w:val="center"/>
          </w:tcPr>
          <w:p>
            <w:pPr>
              <w:snapToGrid w:val="0"/>
              <w:jc w:val="center"/>
              <w:rPr>
                <w:rFonts w:ascii="仿宋_GB2312" w:hAnsi="Times New Roman" w:eastAsia="仿宋_GB2312"/>
                <w:sz w:val="24"/>
              </w:rPr>
            </w:pPr>
            <w:r>
              <w:rPr>
                <w:rFonts w:hint="eastAsia" w:ascii="仿宋_GB2312" w:hAnsi="Times New Roman" w:eastAsia="仿宋_GB2312"/>
                <w:b/>
                <w:sz w:val="24"/>
              </w:rPr>
              <w:t>赋分</w:t>
            </w:r>
          </w:p>
        </w:tc>
        <w:tc>
          <w:tcPr>
            <w:tcW w:w="1317" w:type="dxa"/>
            <w:vAlign w:val="center"/>
          </w:tcPr>
          <w:p>
            <w:pPr>
              <w:snapToGrid w:val="0"/>
              <w:jc w:val="center"/>
              <w:rPr>
                <w:rFonts w:ascii="仿宋_GB2312" w:hAnsi="Times New Roman" w:eastAsia="仿宋_GB2312"/>
                <w:sz w:val="24"/>
              </w:rPr>
            </w:pPr>
            <w:r>
              <w:rPr>
                <w:rFonts w:ascii="仿宋_GB2312" w:hAnsi="Times New Roman" w:eastAsia="仿宋_GB2312"/>
                <w:sz w:val="24"/>
              </w:rPr>
              <w:t>4</w:t>
            </w:r>
          </w:p>
        </w:tc>
        <w:tc>
          <w:tcPr>
            <w:tcW w:w="1317" w:type="dxa"/>
            <w:vAlign w:val="center"/>
          </w:tcPr>
          <w:p>
            <w:pPr>
              <w:snapToGrid w:val="0"/>
              <w:jc w:val="center"/>
              <w:rPr>
                <w:rFonts w:ascii="仿宋_GB2312" w:hAnsi="Times New Roman" w:eastAsia="仿宋_GB2312"/>
                <w:sz w:val="24"/>
              </w:rPr>
            </w:pPr>
            <w:r>
              <w:rPr>
                <w:rFonts w:ascii="仿宋_GB2312" w:hAnsi="Times New Roman" w:eastAsia="仿宋_GB2312"/>
                <w:sz w:val="24"/>
              </w:rPr>
              <w:t>3</w:t>
            </w:r>
          </w:p>
        </w:tc>
        <w:tc>
          <w:tcPr>
            <w:tcW w:w="131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c>
          <w:tcPr>
            <w:tcW w:w="1317"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w:t>
            </w:r>
          </w:p>
        </w:tc>
        <w:tc>
          <w:tcPr>
            <w:tcW w:w="131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w:t>
            </w:r>
          </w:p>
        </w:tc>
      </w:tr>
    </w:tbl>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2.岸坡稳定性</w:t>
      </w:r>
    </w:p>
    <w:p>
      <w:pPr>
        <w:spacing w:line="600" w:lineRule="exact"/>
        <w:ind w:firstLine="640" w:firstLineChars="200"/>
        <w:rPr>
          <w:rFonts w:ascii="仿宋_GB2312" w:eastAsia="仿宋_GB2312"/>
        </w:rPr>
      </w:pPr>
      <w:r>
        <w:rPr>
          <w:rFonts w:hint="eastAsia" w:ascii="仿宋_GB2312" w:hAnsi="Times New Roman" w:eastAsia="仿宋_GB2312"/>
          <w:sz w:val="32"/>
          <w:szCs w:val="32"/>
        </w:rPr>
        <w:t>评价岸坡倾角、植被覆盖度、高度及湖岸冲刷状况等，每个分项指标均对照表1.2进行赋分，岸坡稳定性得分为各分项指标得分的算术平均值。此项指标可从河湖健康评价结果中取值。</w:t>
      </w:r>
    </w:p>
    <w:p>
      <w:pPr>
        <w:pStyle w:val="28"/>
        <w:ind w:firstLine="0"/>
        <w:jc w:val="both"/>
        <w:rPr>
          <w:rFonts w:ascii="黑体" w:hAnsi="黑体" w:eastAsia="黑体"/>
          <w:b w:val="0"/>
          <w:sz w:val="28"/>
          <w:szCs w:val="28"/>
        </w:rPr>
      </w:pPr>
      <w:r>
        <w:rPr>
          <w:rFonts w:ascii="黑体" w:hAnsi="黑体" w:eastAsia="黑体"/>
          <w:b w:val="0"/>
          <w:sz w:val="28"/>
          <w:szCs w:val="28"/>
        </w:rPr>
        <w:t>表1.2</w:t>
      </w:r>
      <w:r>
        <w:rPr>
          <w:rFonts w:hint="eastAsia" w:ascii="黑体" w:hAnsi="黑体" w:eastAsia="黑体"/>
          <w:b w:val="0"/>
          <w:sz w:val="28"/>
          <w:szCs w:val="28"/>
        </w:rPr>
        <w:t xml:space="preserve">                </w:t>
      </w:r>
      <w:r>
        <w:rPr>
          <w:rFonts w:ascii="黑体" w:hAnsi="黑体" w:eastAsia="黑体"/>
          <w:b w:val="0"/>
          <w:sz w:val="28"/>
          <w:szCs w:val="28"/>
        </w:rPr>
        <w:t>岸</w:t>
      </w:r>
      <w:r>
        <w:rPr>
          <w:rFonts w:hint="eastAsia" w:ascii="黑体" w:hAnsi="黑体" w:eastAsia="黑体"/>
          <w:b w:val="0"/>
          <w:sz w:val="28"/>
          <w:szCs w:val="28"/>
        </w:rPr>
        <w:t>坡</w:t>
      </w:r>
      <w:r>
        <w:rPr>
          <w:rFonts w:ascii="黑体" w:hAnsi="黑体" w:eastAsia="黑体"/>
          <w:b w:val="0"/>
          <w:sz w:val="28"/>
          <w:szCs w:val="28"/>
        </w:rPr>
        <w:t>稳定性赋分</w:t>
      </w:r>
      <w:r>
        <w:rPr>
          <w:rFonts w:hint="eastAsia" w:ascii="黑体" w:hAnsi="黑体" w:eastAsia="黑体"/>
          <w:b w:val="0"/>
          <w:sz w:val="28"/>
          <w:szCs w:val="28"/>
        </w:rPr>
        <w:t>对照</w:t>
      </w:r>
      <w:r>
        <w:rPr>
          <w:rFonts w:ascii="黑体" w:hAnsi="黑体" w:eastAsia="黑体"/>
          <w:b w:val="0"/>
          <w:sz w:val="28"/>
          <w:szCs w:val="28"/>
        </w:rPr>
        <w:t>表</w:t>
      </w:r>
    </w:p>
    <w:tbl>
      <w:tblPr>
        <w:tblStyle w:val="14"/>
        <w:tblW w:w="8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579"/>
        <w:gridCol w:w="1579"/>
        <w:gridCol w:w="1579"/>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14"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赋分</w:t>
            </w:r>
          </w:p>
        </w:tc>
        <w:tc>
          <w:tcPr>
            <w:tcW w:w="1579"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4</w:t>
            </w:r>
          </w:p>
        </w:tc>
        <w:tc>
          <w:tcPr>
            <w:tcW w:w="1579"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3</w:t>
            </w:r>
          </w:p>
        </w:tc>
        <w:tc>
          <w:tcPr>
            <w:tcW w:w="1579"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1</w:t>
            </w:r>
          </w:p>
        </w:tc>
        <w:tc>
          <w:tcPr>
            <w:tcW w:w="1533" w:type="dxa"/>
            <w:vAlign w:val="center"/>
          </w:tcPr>
          <w:p>
            <w:pPr>
              <w:pStyle w:val="29"/>
              <w:snapToGrid w:val="0"/>
              <w:rPr>
                <w:rFonts w:ascii="黑体" w:hAnsi="黑体" w:eastAsia="黑体"/>
                <w:sz w:val="24"/>
                <w:szCs w:val="24"/>
                <w:lang w:eastAsia="zh-CN"/>
              </w:rPr>
            </w:pPr>
            <w:r>
              <w:rPr>
                <w:rFonts w:hint="eastAsia" w:ascii="黑体" w:hAnsi="黑体" w:eastAsia="黑体"/>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14"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岸坡倾角（</w:t>
            </w:r>
            <w:r>
              <w:rPr>
                <w:rFonts w:hint="eastAsia" w:ascii="仿宋_GB2312" w:eastAsia="仿宋_GB2312"/>
                <w:sz w:val="24"/>
                <w:szCs w:val="24"/>
                <w:vertAlign w:val="superscript"/>
                <w:lang w:eastAsia="zh-CN"/>
              </w:rPr>
              <w:t>。</w:t>
            </w:r>
            <w:r>
              <w:rPr>
                <w:rFonts w:hint="eastAsia" w:ascii="仿宋_GB2312" w:eastAsia="仿宋_GB2312"/>
                <w:sz w:val="24"/>
                <w:szCs w:val="24"/>
                <w:lang w:eastAsia="zh-CN"/>
              </w:rPr>
              <w:t>）</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≤15</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≤30</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≤45</w:t>
            </w:r>
          </w:p>
        </w:tc>
        <w:tc>
          <w:tcPr>
            <w:tcW w:w="153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14"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岸坡植被覆盖度（%）</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≥75</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≥50</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≥25</w:t>
            </w:r>
          </w:p>
        </w:tc>
        <w:tc>
          <w:tcPr>
            <w:tcW w:w="153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14"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岸坡高度（米）</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≤1</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≤2</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≤3</w:t>
            </w:r>
          </w:p>
        </w:tc>
        <w:tc>
          <w:tcPr>
            <w:tcW w:w="153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2514" w:type="dxa"/>
            <w:vAlign w:val="center"/>
          </w:tcPr>
          <w:p>
            <w:pPr>
              <w:pStyle w:val="29"/>
              <w:snapToGrid w:val="0"/>
              <w:rPr>
                <w:rFonts w:ascii="仿宋_GB2312" w:eastAsia="仿宋_GB2312"/>
                <w:sz w:val="24"/>
                <w:szCs w:val="24"/>
              </w:rPr>
            </w:pPr>
            <w:r>
              <w:rPr>
                <w:rFonts w:hint="eastAsia" w:ascii="仿宋_GB2312" w:eastAsia="仿宋_GB2312"/>
                <w:sz w:val="24"/>
                <w:szCs w:val="24"/>
                <w:lang w:eastAsia="zh-CN"/>
              </w:rPr>
              <w:t>湖</w:t>
            </w:r>
            <w:r>
              <w:rPr>
                <w:rFonts w:hint="eastAsia" w:ascii="仿宋_GB2312" w:eastAsia="仿宋_GB2312"/>
                <w:sz w:val="24"/>
                <w:szCs w:val="24"/>
              </w:rPr>
              <w:t>岸冲刷状况</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无冲刷迹象</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轻度冲刷</w:t>
            </w:r>
          </w:p>
        </w:tc>
        <w:tc>
          <w:tcPr>
            <w:tcW w:w="1579"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中度冲刷</w:t>
            </w:r>
          </w:p>
        </w:tc>
        <w:tc>
          <w:tcPr>
            <w:tcW w:w="1533" w:type="dxa"/>
            <w:vAlign w:val="center"/>
          </w:tcPr>
          <w:p>
            <w:pPr>
              <w:pStyle w:val="29"/>
              <w:snapToGrid w:val="0"/>
              <w:rPr>
                <w:rFonts w:ascii="仿宋_GB2312" w:eastAsia="仿宋_GB2312"/>
                <w:sz w:val="24"/>
                <w:szCs w:val="24"/>
                <w:lang w:eastAsia="zh-CN"/>
              </w:rPr>
            </w:pPr>
            <w:r>
              <w:rPr>
                <w:rFonts w:hint="eastAsia" w:ascii="仿宋_GB2312" w:eastAsia="仿宋_GB2312"/>
                <w:sz w:val="24"/>
                <w:szCs w:val="24"/>
                <w:lang w:eastAsia="zh-CN"/>
              </w:rPr>
              <w:t>重度冲刷</w:t>
            </w:r>
          </w:p>
        </w:tc>
      </w:tr>
    </w:tbl>
    <w:p>
      <w:pPr>
        <w:spacing w:line="360" w:lineRule="auto"/>
        <w:ind w:firstLine="643" w:firstLineChars="200"/>
        <w:outlineLvl w:val="3"/>
        <w:rPr>
          <w:rFonts w:ascii="仿宋_GB2312" w:hAnsi="Times New Roman" w:eastAsia="仿宋_GB2312"/>
          <w:b/>
          <w:bCs/>
          <w:sz w:val="32"/>
        </w:rPr>
      </w:pPr>
      <w:r>
        <w:rPr>
          <w:rFonts w:hint="eastAsia" w:ascii="仿宋_GB2312" w:hAnsi="Times New Roman" w:eastAsia="仿宋_GB2312"/>
          <w:b/>
          <w:bCs/>
          <w:sz w:val="32"/>
        </w:rPr>
        <w:t>3.湖泊连通指数</w: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根据环湖主要入湖河流和出湖河流与湖泊之间的水流畅通程度评价。按照下列公式计算。此项指标可从河湖健康评价结果中取值。</w:t>
      </w:r>
    </w:p>
    <w:p>
      <w:pPr>
        <w:spacing w:before="4" w:line="360" w:lineRule="auto"/>
        <w:jc w:val="center"/>
        <w:rPr>
          <w:rFonts w:ascii="Times New Roman" w:hAnsi="Times New Roman" w:eastAsia="仿宋_GB2312"/>
          <w:sz w:val="32"/>
        </w:rPr>
      </w:pPr>
      <w:r>
        <w:rPr>
          <w:rFonts w:ascii="Times New Roman" w:hAnsi="Times New Roman" w:eastAsia="仿宋_GB2312"/>
          <w:position w:val="-60"/>
          <w:sz w:val="32"/>
        </w:rPr>
        <w:object>
          <v:shape id="_x0000_i1027" o:spt="75" type="#_x0000_t75" style="height:88.9pt;width:117.1pt;" o:ole="t" filled="f" o:preferrelative="t" stroked="f" coordsize="21600,21600">
            <v:path/>
            <v:fill on="f" focussize="0,0"/>
            <v:stroke on="f" joinstyle="miter"/>
            <v:imagedata r:id="rId21" embosscolor="#FFFFFF" o:title=""/>
            <o:lock v:ext="edit" aspectratio="t"/>
            <w10:wrap type="none"/>
            <w10:anchorlock/>
          </v:shape>
          <o:OLEObject Type="Embed" ProgID="Equation.3" ShapeID="_x0000_i1027" DrawAspect="Content" ObjectID="_1468075727" r:id="rId20">
            <o:LockedField>false</o:LockedField>
          </o:OLEObject>
        </w:objec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式中：</w:t>
      </w:r>
      <w:r>
        <w:rPr>
          <w:rFonts w:hint="eastAsia" w:ascii="仿宋_GB2312" w:hAnsi="Times New Roman" w:eastAsia="仿宋_GB2312"/>
          <w:i/>
          <w:iCs/>
          <w:sz w:val="32"/>
        </w:rPr>
        <w:t>CIS</w:t>
      </w:r>
      <w:r>
        <w:rPr>
          <w:rFonts w:hint="eastAsia" w:ascii="仿宋_GB2312" w:hAnsi="Times New Roman" w:eastAsia="仿宋_GB2312"/>
          <w:sz w:val="32"/>
        </w:rPr>
        <w:t>——湖泊连通指数赋分；</w:t>
      </w:r>
      <w:r>
        <w:rPr>
          <w:rFonts w:hint="eastAsia" w:ascii="仿宋_GB2312" w:hAnsi="Times New Roman" w:eastAsia="仿宋_GB2312"/>
          <w:i/>
          <w:iCs/>
          <w:sz w:val="32"/>
        </w:rPr>
        <w:t>N</w:t>
      </w:r>
      <w:r>
        <w:rPr>
          <w:rFonts w:hint="eastAsia" w:ascii="仿宋_GB2312" w:hAnsi="Times New Roman" w:eastAsia="仿宋_GB2312"/>
          <w:i/>
          <w:iCs/>
          <w:sz w:val="32"/>
          <w:vertAlign w:val="subscript"/>
        </w:rPr>
        <w:t>s</w:t>
      </w:r>
      <w:r>
        <w:rPr>
          <w:rFonts w:hint="eastAsia" w:ascii="仿宋_GB2312" w:hAnsi="Times New Roman" w:eastAsia="仿宋_GB2312"/>
          <w:sz w:val="32"/>
        </w:rPr>
        <w:t>——环湖主要河流数量（条）；</w:t>
      </w:r>
      <w:r>
        <w:rPr>
          <w:rFonts w:hint="eastAsia" w:ascii="仿宋_GB2312" w:hAnsi="Times New Roman" w:eastAsia="仿宋_GB2312"/>
          <w:i/>
          <w:iCs/>
          <w:sz w:val="32"/>
        </w:rPr>
        <w:t>CIS</w:t>
      </w:r>
      <w:r>
        <w:rPr>
          <w:rFonts w:hint="eastAsia" w:ascii="仿宋_GB2312" w:hAnsi="Times New Roman" w:eastAsia="仿宋_GB2312"/>
          <w:i/>
          <w:iCs/>
          <w:sz w:val="32"/>
          <w:vertAlign w:val="subscript"/>
        </w:rPr>
        <w:t>n</w:t>
      </w:r>
      <w:r>
        <w:rPr>
          <w:rFonts w:hint="eastAsia" w:ascii="仿宋_GB2312" w:hAnsi="Times New Roman" w:eastAsia="仿宋_GB2312"/>
          <w:sz w:val="32"/>
        </w:rPr>
        <w:t>——评价年第n条环湖河流连通性赋分；</w:t>
      </w:r>
      <w:r>
        <w:rPr>
          <w:rFonts w:hint="eastAsia" w:ascii="仿宋_GB2312" w:hAnsi="Times New Roman" w:eastAsia="仿宋_GB2312"/>
          <w:i/>
          <w:iCs/>
          <w:sz w:val="32"/>
        </w:rPr>
        <w:t>Q</w:t>
      </w:r>
      <w:r>
        <w:rPr>
          <w:rFonts w:hint="eastAsia" w:ascii="仿宋_GB2312" w:hAnsi="Times New Roman" w:eastAsia="仿宋_GB2312"/>
          <w:i/>
          <w:iCs/>
          <w:sz w:val="32"/>
          <w:vertAlign w:val="subscript"/>
        </w:rPr>
        <w:t>n</w:t>
      </w:r>
      <w:r>
        <w:rPr>
          <w:rFonts w:hint="eastAsia" w:ascii="仿宋_GB2312" w:hAnsi="Times New Roman" w:eastAsia="仿宋_GB2312"/>
          <w:sz w:val="32"/>
        </w:rPr>
        <w:t>——评价年第n条河流实测的出（入）湖泊水量（万m</w:t>
      </w:r>
      <w:r>
        <w:rPr>
          <w:rFonts w:hint="eastAsia" w:ascii="仿宋_GB2312" w:hAnsi="Times New Roman" w:eastAsia="仿宋_GB2312"/>
          <w:sz w:val="32"/>
          <w:vertAlign w:val="superscript"/>
        </w:rPr>
        <w:t>3</w:t>
      </w:r>
      <w:r>
        <w:rPr>
          <w:rFonts w:hint="eastAsia" w:ascii="仿宋_GB2312" w:hAnsi="Times New Roman" w:eastAsia="仿宋_GB2312"/>
          <w:sz w:val="32"/>
        </w:rPr>
        <w:t>/年）。</w: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环湖河流连通性确定</w:t>
      </w:r>
      <w:r>
        <w:rPr>
          <w:rFonts w:hint="eastAsia" w:ascii="仿宋_GB2312" w:hAnsi="Times New Roman" w:eastAsia="仿宋_GB2312"/>
          <w:i/>
          <w:iCs/>
          <w:sz w:val="32"/>
        </w:rPr>
        <w:t>CIS</w:t>
      </w:r>
      <w:r>
        <w:rPr>
          <w:rFonts w:hint="eastAsia" w:ascii="仿宋_GB2312" w:hAnsi="Times New Roman" w:eastAsia="仿宋_GB2312"/>
          <w:i/>
          <w:iCs/>
          <w:sz w:val="32"/>
          <w:vertAlign w:val="subscript"/>
        </w:rPr>
        <w:t>n</w:t>
      </w:r>
      <w:r>
        <w:rPr>
          <w:rFonts w:hint="eastAsia" w:ascii="仿宋_GB2312" w:hAnsi="Times New Roman" w:eastAsia="仿宋_GB2312"/>
          <w:sz w:val="32"/>
        </w:rPr>
        <w:t>时，应根据评价年该主要环湖河流的闸坝建设及调控状况（按断流阻隔月数计，对于自然月不是所有天数都处于阻隔状态的情况，可将阻隔天数折算为以月为单位后进行统计）、该主要环湖河流评价年出（入）湖水量与出（入）湖河流多年平均实测年径流量的比例，分别确定顺畅状况，取其中的最差状况采用线性内插法确定每条环湖河流连通性。</w: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计算得出单条入湖河流的连通性指数</w:t>
      </w:r>
      <w:r>
        <w:rPr>
          <w:rFonts w:hint="eastAsia" w:ascii="仿宋_GB2312" w:hAnsi="Times New Roman" w:eastAsia="仿宋_GB2312"/>
          <w:i/>
          <w:iCs/>
          <w:sz w:val="32"/>
        </w:rPr>
        <w:t>CIS</w:t>
      </w:r>
      <w:r>
        <w:rPr>
          <w:rFonts w:hint="eastAsia" w:ascii="仿宋_GB2312" w:hAnsi="Times New Roman" w:eastAsia="仿宋_GB2312"/>
          <w:i/>
          <w:iCs/>
          <w:sz w:val="32"/>
          <w:vertAlign w:val="subscript"/>
        </w:rPr>
        <w:t>n</w:t>
      </w:r>
      <w:r>
        <w:rPr>
          <w:rFonts w:hint="eastAsia" w:ascii="仿宋_GB2312" w:hAnsi="Times New Roman" w:eastAsia="仿宋_GB2312"/>
          <w:sz w:val="32"/>
        </w:rPr>
        <w:t>后，以评价年份该河流出（入）湖泊年径流量占所有河流出（入）湖泊年径流总量为权重，计算整个湖泊的连通指数。</w: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每条环湖河流连通状况，对照表1.3进行赋分。</w:t>
      </w:r>
    </w:p>
    <w:p>
      <w:pPr>
        <w:tabs>
          <w:tab w:val="left" w:pos="1190"/>
        </w:tabs>
        <w:spacing w:line="360" w:lineRule="auto"/>
        <w:ind w:right="127"/>
        <w:rPr>
          <w:rFonts w:ascii="黑体" w:hAnsi="黑体" w:eastAsia="黑体"/>
          <w:kern w:val="0"/>
          <w:sz w:val="28"/>
          <w:szCs w:val="28"/>
        </w:rPr>
      </w:pPr>
      <w:r>
        <w:rPr>
          <w:rFonts w:ascii="黑体" w:hAnsi="黑体" w:eastAsia="黑体"/>
          <w:kern w:val="0"/>
          <w:sz w:val="28"/>
          <w:szCs w:val="28"/>
        </w:rPr>
        <w:t>表1.3</w:t>
      </w:r>
      <w:r>
        <w:rPr>
          <w:rFonts w:hint="eastAsia" w:ascii="黑体" w:hAnsi="黑体" w:eastAsia="黑体"/>
          <w:kern w:val="0"/>
          <w:sz w:val="28"/>
          <w:szCs w:val="28"/>
        </w:rPr>
        <w:t xml:space="preserve">               </w:t>
      </w:r>
      <w:r>
        <w:rPr>
          <w:rFonts w:ascii="黑体" w:hAnsi="黑体" w:eastAsia="黑体"/>
          <w:kern w:val="0"/>
          <w:sz w:val="28"/>
          <w:szCs w:val="28"/>
        </w:rPr>
        <w:t>环湖河流连通性赋分</w:t>
      </w:r>
      <w:r>
        <w:rPr>
          <w:rFonts w:hint="eastAsia" w:ascii="黑体" w:hAnsi="黑体" w:eastAsia="黑体"/>
          <w:kern w:val="0"/>
          <w:sz w:val="28"/>
          <w:szCs w:val="28"/>
        </w:rPr>
        <w:t>对照</w:t>
      </w:r>
      <w:r>
        <w:rPr>
          <w:rFonts w:ascii="黑体" w:hAnsi="黑体" w:eastAsia="黑体"/>
          <w:kern w:val="0"/>
          <w:sz w:val="28"/>
          <w:szCs w:val="28"/>
        </w:rPr>
        <w:t>表</w:t>
      </w:r>
    </w:p>
    <w:tbl>
      <w:tblPr>
        <w:tblStyle w:val="14"/>
        <w:tblW w:w="8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8"/>
        <w:gridCol w:w="1208"/>
        <w:gridCol w:w="4121"/>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2" w:hRule="atLeast"/>
          <w:jc w:val="center"/>
        </w:trPr>
        <w:tc>
          <w:tcPr>
            <w:tcW w:w="1208"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连通性</w:t>
            </w:r>
          </w:p>
        </w:tc>
        <w:tc>
          <w:tcPr>
            <w:tcW w:w="1208"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阻隔时间</w:t>
            </w:r>
            <w:r>
              <w:rPr>
                <w:rFonts w:hint="eastAsia" w:ascii="黑体" w:hAnsi="黑体" w:eastAsia="黑体" w:cs="Times New Roman"/>
                <w:bCs/>
                <w:kern w:val="0"/>
                <w:sz w:val="24"/>
                <w:szCs w:val="22"/>
              </w:rPr>
              <w:br w:type="textWrapping"/>
            </w:r>
            <w:r>
              <w:rPr>
                <w:rFonts w:hint="eastAsia" w:ascii="黑体" w:hAnsi="黑体" w:eastAsia="黑体" w:cs="Times New Roman"/>
                <w:bCs/>
                <w:kern w:val="0"/>
                <w:sz w:val="24"/>
                <w:szCs w:val="22"/>
              </w:rPr>
              <w:t>（月）</w:t>
            </w:r>
          </w:p>
        </w:tc>
        <w:tc>
          <w:tcPr>
            <w:tcW w:w="4121"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年入湖水量占入湖河流多年</w:t>
            </w:r>
          </w:p>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平均实测年径流量比例（%）</w:t>
            </w:r>
          </w:p>
        </w:tc>
        <w:tc>
          <w:tcPr>
            <w:tcW w:w="2345"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顺畅</w:t>
            </w:r>
          </w:p>
        </w:tc>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0</w:t>
            </w:r>
          </w:p>
        </w:tc>
        <w:tc>
          <w:tcPr>
            <w:tcW w:w="412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70</w:t>
            </w:r>
          </w:p>
        </w:tc>
        <w:tc>
          <w:tcPr>
            <w:tcW w:w="234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较顺畅</w:t>
            </w:r>
          </w:p>
        </w:tc>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1</w:t>
            </w:r>
          </w:p>
        </w:tc>
        <w:tc>
          <w:tcPr>
            <w:tcW w:w="412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60</w:t>
            </w:r>
          </w:p>
        </w:tc>
        <w:tc>
          <w:tcPr>
            <w:tcW w:w="234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阻隔</w:t>
            </w:r>
          </w:p>
        </w:tc>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2</w:t>
            </w:r>
          </w:p>
        </w:tc>
        <w:tc>
          <w:tcPr>
            <w:tcW w:w="412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40</w:t>
            </w:r>
          </w:p>
        </w:tc>
        <w:tc>
          <w:tcPr>
            <w:tcW w:w="234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严重阻隔</w:t>
            </w:r>
          </w:p>
        </w:tc>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4</w:t>
            </w:r>
          </w:p>
        </w:tc>
        <w:tc>
          <w:tcPr>
            <w:tcW w:w="412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10</w:t>
            </w:r>
          </w:p>
        </w:tc>
        <w:tc>
          <w:tcPr>
            <w:tcW w:w="234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完全阻隔</w:t>
            </w:r>
          </w:p>
        </w:tc>
        <w:tc>
          <w:tcPr>
            <w:tcW w:w="120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12</w:t>
            </w:r>
          </w:p>
        </w:tc>
        <w:tc>
          <w:tcPr>
            <w:tcW w:w="412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0</w:t>
            </w:r>
          </w:p>
        </w:tc>
        <w:tc>
          <w:tcPr>
            <w:tcW w:w="234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w:t>
            </w:r>
          </w:p>
        </w:tc>
      </w:tr>
    </w:tbl>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4.水工建筑物达标及运行情况</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按照涵、闸、泵站等沿线配套水工建筑物设计达标及管理运行情况，对照表1.4进行赋分。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1.4</w:t>
      </w:r>
      <w:r>
        <w:rPr>
          <w:rFonts w:hint="eastAsia" w:ascii="黑体" w:hAnsi="黑体" w:eastAsia="黑体"/>
          <w:b w:val="0"/>
          <w:sz w:val="28"/>
          <w:szCs w:val="28"/>
        </w:rPr>
        <w:t xml:space="preserve">        水工建筑物</w:t>
      </w:r>
      <w:r>
        <w:rPr>
          <w:rFonts w:ascii="黑体" w:hAnsi="黑体" w:eastAsia="黑体"/>
          <w:b w:val="0"/>
          <w:sz w:val="28"/>
          <w:szCs w:val="28"/>
        </w:rPr>
        <w:t>达标及运行情况赋分</w:t>
      </w:r>
      <w:r>
        <w:rPr>
          <w:rFonts w:hint="eastAsia" w:ascii="黑体" w:hAnsi="黑体" w:eastAsia="黑体"/>
          <w:b w:val="0"/>
          <w:sz w:val="28"/>
          <w:szCs w:val="28"/>
        </w:rPr>
        <w:t>对照表</w:t>
      </w:r>
    </w:p>
    <w:tbl>
      <w:tblPr>
        <w:tblStyle w:val="14"/>
        <w:tblW w:w="88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5"/>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35" w:type="dxa"/>
            <w:vAlign w:val="center"/>
          </w:tcPr>
          <w:p>
            <w:pPr>
              <w:snapToGrid w:val="0"/>
              <w:jc w:val="center"/>
              <w:rPr>
                <w:rFonts w:ascii="黑体" w:hAnsi="黑体" w:eastAsia="黑体"/>
                <w:sz w:val="24"/>
              </w:rPr>
            </w:pPr>
            <w:r>
              <w:rPr>
                <w:rFonts w:hint="eastAsia" w:ascii="黑体" w:hAnsi="黑体" w:eastAsia="黑体"/>
                <w:sz w:val="24"/>
              </w:rPr>
              <w:t>水工建筑物防洪达标及运行情况</w:t>
            </w:r>
          </w:p>
        </w:tc>
        <w:tc>
          <w:tcPr>
            <w:tcW w:w="2046" w:type="dxa"/>
            <w:vAlign w:val="center"/>
          </w:tcPr>
          <w:p>
            <w:pPr>
              <w:snapToGrid w:val="0"/>
              <w:jc w:val="center"/>
              <w:rPr>
                <w:rFonts w:ascii="黑体" w:hAnsi="黑体" w:eastAsia="黑体"/>
                <w:sz w:val="24"/>
              </w:rPr>
            </w:pPr>
            <w:r>
              <w:rPr>
                <w:rFonts w:hint="eastAsia" w:ascii="黑体" w:hAnsi="黑体" w:eastAsia="黑体"/>
                <w:sz w:val="24"/>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3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水工建筑物达到设计标准，通过标准化管理评价，运行良好</w:t>
            </w:r>
          </w:p>
        </w:tc>
        <w:tc>
          <w:tcPr>
            <w:tcW w:w="2046"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3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水工建筑物达到设计标准，正常运行</w:t>
            </w:r>
          </w:p>
        </w:tc>
        <w:tc>
          <w:tcPr>
            <w:tcW w:w="2046"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35"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水工建筑物未能达到设计标准或无法正常运行</w:t>
            </w:r>
          </w:p>
        </w:tc>
        <w:tc>
          <w:tcPr>
            <w:tcW w:w="2046"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w:t>
            </w:r>
          </w:p>
        </w:tc>
      </w:tr>
    </w:tbl>
    <w:p>
      <w:pPr>
        <w:spacing w:line="600" w:lineRule="exact"/>
        <w:ind w:firstLine="640" w:firstLineChars="200"/>
        <w:outlineLvl w:val="2"/>
        <w:rPr>
          <w:rFonts w:ascii="黑体" w:hAnsi="黑体" w:eastAsia="黑体"/>
          <w:sz w:val="32"/>
          <w:szCs w:val="32"/>
        </w:rPr>
      </w:pPr>
      <w:bookmarkStart w:id="52" w:name="_Toc128524598"/>
      <w:bookmarkStart w:id="53" w:name="_Toc128525010"/>
      <w:r>
        <w:rPr>
          <w:rFonts w:hint="eastAsia" w:ascii="黑体" w:hAnsi="黑体" w:eastAsia="黑体"/>
          <w:sz w:val="32"/>
          <w:szCs w:val="32"/>
        </w:rPr>
        <w:t>二、湖泊水域岸线管控</w:t>
      </w:r>
      <w:bookmarkEnd w:id="52"/>
      <w:bookmarkEnd w:id="53"/>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5.湖泊“四乱”问题清理整治</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实现湖泊“四乱”问题动态发现、动态清零，得4分。省级以上督查检查及现场核查中发现一般“四乱”问题的，水面漂浮物、垃圾、固体废弃物等，每发现一处扣1分；违建每处扣2分，此项分值扣完为止。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6.入湖排污口规范化建设</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申报湖泊入湖排污口排查整治动态管理台账完善，全部设立规范标志牌并按要求公示相关信息，安装在线监测设施，入河水质达到排放标准，得4分。未建立台账或台账不完整，扣1分；每发现一处未设立标志牌，扣2分，标志牌公示信息不完整，扣1分；每发现一处未安装在线监测设施，扣1分；每发现一处排放水质不达标，扣1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7.岸线管理基础工作</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完成湖泊管理范围划定并由县级及以上人民政府公告，编制完成岸线保护与利用规划并通过政府或经政府授权水利部门审批，得3分。湖泊管理范围划界成果未公告，或存在降低划界标准缩窄湖泊管理范围，故意避让村庄、农田、基础设施以及建筑物、构筑物等违规划界情形的，扣2分；岸线保护利用规划未编制完成，扣1分；未审批扣0.5分，此项分值扣完为止。</w:t>
      </w:r>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8.岸线生态建设</w:t>
      </w:r>
    </w:p>
    <w:p>
      <w:pPr>
        <w:spacing w:line="600" w:lineRule="exact"/>
        <w:ind w:firstLine="640" w:firstLineChars="200"/>
        <w:rPr>
          <w:rFonts w:ascii="仿宋_GB2312" w:eastAsia="仿宋_GB2312"/>
          <w:sz w:val="32"/>
          <w:szCs w:val="32"/>
        </w:rPr>
      </w:pPr>
      <w:r>
        <w:rPr>
          <w:rFonts w:hint="eastAsia" w:ascii="仿宋_GB2312" w:hAnsi="Times New Roman" w:eastAsia="仿宋_GB2312"/>
          <w:sz w:val="32"/>
          <w:szCs w:val="32"/>
        </w:rPr>
        <w:t>按照岸线生态建设情况，对照表2.1进行赋分。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2.1</w:t>
      </w:r>
      <w:r>
        <w:rPr>
          <w:rFonts w:hint="eastAsia" w:ascii="黑体" w:hAnsi="黑体" w:eastAsia="黑体"/>
          <w:b w:val="0"/>
          <w:sz w:val="28"/>
          <w:szCs w:val="28"/>
        </w:rPr>
        <w:t xml:space="preserve">                岸线生态建设</w:t>
      </w:r>
      <w:r>
        <w:rPr>
          <w:rFonts w:ascii="黑体" w:hAnsi="黑体" w:eastAsia="黑体"/>
          <w:b w:val="0"/>
          <w:sz w:val="28"/>
          <w:szCs w:val="28"/>
        </w:rPr>
        <w:t>赋分</w:t>
      </w:r>
      <w:r>
        <w:rPr>
          <w:rFonts w:hint="eastAsia" w:ascii="黑体" w:hAnsi="黑体" w:eastAsia="黑体"/>
          <w:b w:val="0"/>
          <w:sz w:val="28"/>
          <w:szCs w:val="28"/>
        </w:rPr>
        <w:t>对照表</w:t>
      </w:r>
    </w:p>
    <w:tbl>
      <w:tblPr>
        <w:tblStyle w:val="14"/>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9" w:type="dxa"/>
            <w:vAlign w:val="center"/>
          </w:tcPr>
          <w:p>
            <w:pPr>
              <w:snapToGrid w:val="0"/>
              <w:jc w:val="center"/>
              <w:rPr>
                <w:rFonts w:ascii="黑体" w:hAnsi="黑体" w:eastAsia="黑体"/>
                <w:sz w:val="24"/>
              </w:rPr>
            </w:pPr>
            <w:r>
              <w:rPr>
                <w:rFonts w:hint="eastAsia" w:ascii="黑体" w:hAnsi="黑体" w:eastAsia="黑体"/>
                <w:sz w:val="24"/>
              </w:rPr>
              <w:t>岸线生态建设情况</w:t>
            </w:r>
          </w:p>
        </w:tc>
        <w:tc>
          <w:tcPr>
            <w:tcW w:w="1479" w:type="dxa"/>
            <w:vAlign w:val="center"/>
          </w:tcPr>
          <w:p>
            <w:pPr>
              <w:snapToGrid w:val="0"/>
              <w:jc w:val="center"/>
              <w:rPr>
                <w:rFonts w:ascii="黑体" w:hAnsi="黑体" w:eastAsia="黑体"/>
                <w:sz w:val="24"/>
              </w:rPr>
            </w:pPr>
            <w:r>
              <w:rPr>
                <w:rFonts w:hint="eastAsia" w:ascii="黑体" w:hAnsi="黑体" w:eastAsia="黑体"/>
                <w:sz w:val="24"/>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建成海绵岸带，湖岸带雨水蓄存、截污净化及生态修复功能强</w:t>
            </w:r>
          </w:p>
        </w:tc>
        <w:tc>
          <w:tcPr>
            <w:tcW w:w="14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建成生态景观价值较高的岸线</w:t>
            </w:r>
          </w:p>
        </w:tc>
        <w:tc>
          <w:tcPr>
            <w:tcW w:w="14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除险工险段外，湖岸带仅部分生态化改造</w:t>
            </w:r>
          </w:p>
        </w:tc>
        <w:tc>
          <w:tcPr>
            <w:tcW w:w="14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5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全部采用硬质护岸</w:t>
            </w:r>
          </w:p>
        </w:tc>
        <w:tc>
          <w:tcPr>
            <w:tcW w:w="1479" w:type="dxa"/>
            <w:vAlign w:val="center"/>
          </w:tcPr>
          <w:p>
            <w:pPr>
              <w:snapToGrid w:val="0"/>
              <w:jc w:val="center"/>
              <w:rPr>
                <w:rFonts w:ascii="仿宋_GB2312" w:hAnsi="Times New Roman" w:eastAsia="仿宋_GB2312"/>
                <w:sz w:val="24"/>
              </w:rPr>
            </w:pPr>
            <w:r>
              <w:rPr>
                <w:rFonts w:hint="eastAsia" w:ascii="仿宋_GB2312" w:hAnsi="Times New Roman" w:eastAsia="仿宋_GB2312"/>
                <w:sz w:val="24"/>
              </w:rPr>
              <w:t>0.5</w:t>
            </w:r>
          </w:p>
        </w:tc>
      </w:tr>
    </w:tbl>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9.岸线植被覆盖度</w:t>
      </w:r>
    </w:p>
    <w:p>
      <w:pPr>
        <w:spacing w:line="360" w:lineRule="auto"/>
        <w:ind w:firstLine="640" w:firstLineChars="200"/>
        <w:rPr>
          <w:rFonts w:ascii="Times New Roman" w:hAnsi="Times New Roman" w:eastAsia="仿宋_GB2312"/>
          <w:sz w:val="32"/>
        </w:rPr>
      </w:pPr>
      <w:r>
        <w:rPr>
          <w:rFonts w:hint="eastAsia" w:ascii="仿宋_GB2312" w:hAnsi="仿宋_GB2312" w:eastAsia="仿宋_GB2312" w:cs="仿宋_GB2312"/>
          <w:sz w:val="32"/>
          <w:szCs w:val="32"/>
        </w:rPr>
        <w:t>按照申报湖泊岸线植被覆盖程度评价。按照下列</w:t>
      </w:r>
      <w:r>
        <w:rPr>
          <w:rFonts w:ascii="Times New Roman" w:hAnsi="Times New Roman" w:eastAsia="仿宋_GB2312"/>
          <w:sz w:val="32"/>
        </w:rPr>
        <w:t>公</w:t>
      </w:r>
      <w:r>
        <w:rPr>
          <w:rFonts w:hint="eastAsia" w:ascii="Times New Roman" w:hAnsi="Times New Roman" w:eastAsia="仿宋_GB2312"/>
          <w:sz w:val="32"/>
        </w:rPr>
        <w:t>式计算</w:t>
      </w:r>
      <w:r>
        <w:rPr>
          <w:rFonts w:ascii="Times New Roman" w:hAnsi="Times New Roman" w:eastAsia="仿宋_GB2312"/>
          <w:sz w:val="32"/>
        </w:rPr>
        <w:t>：</w:t>
      </w:r>
    </w:p>
    <w:p>
      <w:pPr>
        <w:spacing w:before="65" w:line="360" w:lineRule="auto"/>
        <w:jc w:val="center"/>
        <w:rPr>
          <w:rFonts w:ascii="Times New Roman" w:hAnsi="Times New Roman" w:eastAsia="仿宋_GB2312"/>
          <w:sz w:val="32"/>
        </w:rPr>
      </w:pPr>
      <w:r>
        <w:rPr>
          <w:rFonts w:ascii="Times New Roman" w:hAnsi="Times New Roman" w:eastAsia="仿宋_GB2312"/>
          <w:position w:val="-30"/>
          <w:sz w:val="32"/>
        </w:rPr>
        <w:object>
          <v:shape id="_x0000_i1028" o:spt="75" type="#_x0000_t75" style="height:45.1pt;width:159.05pt;" o:ole="t" filled="f" o:preferrelative="t" stroked="f" coordsize="21600,21600">
            <v:path/>
            <v:fill on="f" focussize="0,0"/>
            <v:stroke on="f" joinstyle="miter"/>
            <v:imagedata r:id="rId16" embosscolor="#FFFFFF" o:title=""/>
            <o:lock v:ext="edit" aspectratio="t"/>
            <w10:wrap type="none"/>
            <w10:anchorlock/>
          </v:shape>
          <o:OLEObject Type="Embed" ProgID="Equation.3" ShapeID="_x0000_i1028" DrawAspect="Content" ObjectID="_1468075728" r:id="rId22">
            <o:LockedField>false</o:LockedField>
          </o:OLEObject>
        </w:objec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式中：</w:t>
      </w:r>
      <w:r>
        <w:rPr>
          <w:rFonts w:hint="eastAsia" w:ascii="仿宋_GB2312" w:hAnsi="Times New Roman" w:eastAsia="仿宋_GB2312"/>
          <w:i/>
          <w:iCs/>
          <w:sz w:val="32"/>
        </w:rPr>
        <w:t>PC</w:t>
      </w:r>
      <w:r>
        <w:rPr>
          <w:rFonts w:hint="eastAsia" w:ascii="仿宋_GB2312" w:hAnsi="Times New Roman" w:eastAsia="仿宋_GB2312"/>
          <w:i/>
          <w:iCs/>
          <w:sz w:val="32"/>
          <w:vertAlign w:val="subscript"/>
        </w:rPr>
        <w:t>r</w:t>
      </w:r>
      <w:r>
        <w:rPr>
          <w:rFonts w:hint="eastAsia" w:ascii="仿宋_GB2312" w:hAnsi="Times New Roman" w:eastAsia="仿宋_GB2312"/>
          <w:sz w:val="32"/>
        </w:rPr>
        <w:t>——岸线植被覆盖度（%）；</w:t>
      </w:r>
      <w:r>
        <w:rPr>
          <w:rFonts w:hint="eastAsia" w:ascii="仿宋_GB2312" w:hAnsi="Times New Roman" w:eastAsia="仿宋_GB2312"/>
          <w:i/>
          <w:iCs/>
          <w:sz w:val="32"/>
        </w:rPr>
        <w:t>A</w:t>
      </w:r>
      <w:r>
        <w:rPr>
          <w:rFonts w:hint="eastAsia" w:ascii="仿宋_GB2312" w:hAnsi="Times New Roman" w:eastAsia="仿宋_GB2312"/>
          <w:i/>
          <w:iCs/>
          <w:sz w:val="32"/>
          <w:vertAlign w:val="subscript"/>
        </w:rPr>
        <w:t>ci</w:t>
      </w:r>
      <w:r>
        <w:rPr>
          <w:rFonts w:hint="eastAsia" w:ascii="仿宋_GB2312" w:hAnsi="Times New Roman" w:eastAsia="仿宋_GB2312"/>
          <w:sz w:val="32"/>
        </w:rPr>
        <w:t>——岸段</w:t>
      </w:r>
      <w:r>
        <w:rPr>
          <w:rFonts w:hint="eastAsia" w:ascii="仿宋_GB2312" w:hAnsi="Times New Roman" w:eastAsia="仿宋_GB2312"/>
          <w:i/>
          <w:iCs/>
          <w:sz w:val="32"/>
        </w:rPr>
        <w:t>i</w:t>
      </w:r>
      <w:r>
        <w:rPr>
          <w:rFonts w:hint="eastAsia" w:ascii="仿宋_GB2312" w:hAnsi="Times New Roman" w:eastAsia="仿宋_GB2312"/>
          <w:sz w:val="32"/>
        </w:rPr>
        <w:t>的植被覆盖面积（km</w:t>
      </w:r>
      <w:r>
        <w:rPr>
          <w:rFonts w:hint="eastAsia" w:ascii="仿宋_GB2312" w:hAnsi="Times New Roman" w:eastAsia="仿宋_GB2312"/>
          <w:sz w:val="32"/>
          <w:vertAlign w:val="superscript"/>
        </w:rPr>
        <w:t>2</w:t>
      </w:r>
      <w:r>
        <w:rPr>
          <w:rFonts w:hint="eastAsia" w:ascii="仿宋_GB2312" w:hAnsi="Times New Roman" w:eastAsia="仿宋_GB2312"/>
          <w:sz w:val="32"/>
        </w:rPr>
        <w:t>）；</w:t>
      </w:r>
      <w:r>
        <w:rPr>
          <w:rFonts w:hint="eastAsia" w:ascii="仿宋_GB2312" w:hAnsi="Times New Roman" w:eastAsia="仿宋_GB2312"/>
          <w:i/>
          <w:iCs/>
          <w:sz w:val="32"/>
        </w:rPr>
        <w:t>A</w:t>
      </w:r>
      <w:r>
        <w:rPr>
          <w:rFonts w:hint="eastAsia" w:ascii="仿宋_GB2312" w:hAnsi="Times New Roman" w:eastAsia="仿宋_GB2312"/>
          <w:i/>
          <w:iCs/>
          <w:sz w:val="32"/>
          <w:vertAlign w:val="subscript"/>
        </w:rPr>
        <w:t>ai</w:t>
      </w:r>
      <w:r>
        <w:rPr>
          <w:rFonts w:hint="eastAsia" w:ascii="仿宋_GB2312" w:hAnsi="Times New Roman" w:eastAsia="仿宋_GB2312"/>
          <w:sz w:val="32"/>
        </w:rPr>
        <w:t>——岸段</w:t>
      </w:r>
      <w:r>
        <w:rPr>
          <w:rFonts w:hint="eastAsia" w:ascii="仿宋_GB2312" w:hAnsi="Times New Roman" w:eastAsia="仿宋_GB2312"/>
          <w:i/>
          <w:iCs/>
          <w:sz w:val="32"/>
        </w:rPr>
        <w:t>i</w:t>
      </w:r>
      <w:r>
        <w:rPr>
          <w:rFonts w:hint="eastAsia" w:ascii="仿宋_GB2312" w:hAnsi="Times New Roman" w:eastAsia="仿宋_GB2312"/>
          <w:sz w:val="32"/>
        </w:rPr>
        <w:t>的岸带面积（km</w:t>
      </w:r>
      <w:r>
        <w:rPr>
          <w:rFonts w:hint="eastAsia" w:ascii="仿宋_GB2312" w:hAnsi="Times New Roman" w:eastAsia="仿宋_GB2312"/>
          <w:sz w:val="32"/>
          <w:vertAlign w:val="superscript"/>
        </w:rPr>
        <w:t>2</w:t>
      </w:r>
      <w:r>
        <w:rPr>
          <w:rFonts w:hint="eastAsia" w:ascii="仿宋_GB2312" w:hAnsi="Times New Roman" w:eastAsia="仿宋_GB2312"/>
          <w:sz w:val="32"/>
        </w:rPr>
        <w:t>）；</w:t>
      </w:r>
      <w:r>
        <w:rPr>
          <w:rFonts w:hint="eastAsia" w:ascii="仿宋_GB2312" w:hAnsi="Times New Roman" w:eastAsia="仿宋_GB2312"/>
          <w:i/>
          <w:iCs/>
          <w:sz w:val="32"/>
        </w:rPr>
        <w:t>L</w:t>
      </w:r>
      <w:r>
        <w:rPr>
          <w:rFonts w:hint="eastAsia" w:ascii="仿宋_GB2312" w:hAnsi="Times New Roman" w:eastAsia="仿宋_GB2312"/>
          <w:i/>
          <w:iCs/>
          <w:sz w:val="32"/>
          <w:vertAlign w:val="subscript"/>
        </w:rPr>
        <w:t>vci</w:t>
      </w:r>
      <w:r>
        <w:rPr>
          <w:rFonts w:hint="eastAsia" w:ascii="仿宋_GB2312" w:hAnsi="Times New Roman" w:eastAsia="仿宋_GB2312"/>
          <w:sz w:val="32"/>
        </w:rPr>
        <w:t>——岸段</w:t>
      </w:r>
      <w:r>
        <w:rPr>
          <w:rFonts w:hint="eastAsia" w:ascii="仿宋_GB2312" w:hAnsi="Times New Roman" w:eastAsia="仿宋_GB2312"/>
          <w:i/>
          <w:iCs/>
          <w:sz w:val="32"/>
        </w:rPr>
        <w:t>i</w:t>
      </w:r>
      <w:r>
        <w:rPr>
          <w:rFonts w:hint="eastAsia" w:ascii="仿宋_GB2312" w:hAnsi="Times New Roman" w:eastAsia="仿宋_GB2312"/>
          <w:sz w:val="32"/>
        </w:rPr>
        <w:t>的长度（km）；</w:t>
      </w:r>
      <w:r>
        <w:rPr>
          <w:rFonts w:hint="eastAsia" w:ascii="仿宋_GB2312" w:hAnsi="Times New Roman" w:eastAsia="仿宋_GB2312"/>
          <w:i/>
          <w:iCs/>
          <w:sz w:val="32"/>
        </w:rPr>
        <w:t>L</w:t>
      </w:r>
      <w:r>
        <w:rPr>
          <w:rFonts w:hint="eastAsia" w:ascii="仿宋_GB2312" w:hAnsi="Times New Roman" w:eastAsia="仿宋_GB2312"/>
          <w:sz w:val="32"/>
        </w:rPr>
        <w:t>——评价岸段的总长度（km）。</w:t>
      </w:r>
    </w:p>
    <w:p>
      <w:pPr>
        <w:spacing w:line="360" w:lineRule="auto"/>
        <w:ind w:firstLine="640" w:firstLineChars="200"/>
        <w:rPr>
          <w:rFonts w:ascii="仿宋_GB2312" w:hAnsi="Times New Roman" w:eastAsia="仿宋_GB2312"/>
          <w:sz w:val="32"/>
        </w:rPr>
      </w:pPr>
      <w:r>
        <w:rPr>
          <w:rFonts w:hint="eastAsia" w:ascii="仿宋_GB2312" w:hAnsi="Times New Roman" w:eastAsia="仿宋_GB2312"/>
          <w:sz w:val="32"/>
        </w:rPr>
        <w:t>对照表2.2进行线性内插赋分。此项指标可从河湖健康评价结果中取值。</w:t>
      </w:r>
    </w:p>
    <w:p>
      <w:pPr>
        <w:spacing w:line="360" w:lineRule="auto"/>
        <w:rPr>
          <w:rFonts w:ascii="黑体" w:hAnsi="黑体" w:eastAsia="黑体"/>
          <w:kern w:val="0"/>
          <w:sz w:val="28"/>
          <w:szCs w:val="28"/>
        </w:rPr>
      </w:pPr>
      <w:r>
        <w:rPr>
          <w:rFonts w:hint="eastAsia" w:ascii="黑体" w:hAnsi="黑体" w:eastAsia="黑体"/>
          <w:kern w:val="0"/>
          <w:sz w:val="28"/>
          <w:szCs w:val="28"/>
        </w:rPr>
        <w:t>表2.2             岸线植被覆盖度赋分对照表</w:t>
      </w:r>
    </w:p>
    <w:tbl>
      <w:tblPr>
        <w:tblStyle w:val="14"/>
        <w:tblW w:w="8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02"/>
        <w:gridCol w:w="2725"/>
        <w:gridCol w:w="2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河湖岸线植被覆盖</w:t>
            </w:r>
            <w:r>
              <w:rPr>
                <w:rFonts w:hint="eastAsia" w:ascii="黑体" w:hAnsi="黑体" w:eastAsia="黑体" w:cs="Times New Roman"/>
                <w:bCs/>
                <w:kern w:val="0"/>
                <w:sz w:val="24"/>
                <w:szCs w:val="22"/>
                <w:lang w:val="en-US"/>
              </w:rPr>
              <w:t>度</w:t>
            </w:r>
            <w:r>
              <w:rPr>
                <w:rFonts w:hint="eastAsia" w:ascii="黑体" w:hAnsi="黑体" w:eastAsia="黑体" w:cs="Times New Roman"/>
                <w:bCs/>
                <w:kern w:val="0"/>
                <w:sz w:val="24"/>
                <w:szCs w:val="22"/>
              </w:rPr>
              <w:t>（</w:t>
            </w:r>
            <w:r>
              <w:rPr>
                <w:rFonts w:hint="eastAsia" w:ascii="黑体" w:hAnsi="黑体" w:eastAsia="黑体" w:cs="Times New Roman"/>
                <w:bCs/>
                <w:kern w:val="0"/>
                <w:sz w:val="24"/>
                <w:szCs w:val="22"/>
                <w:lang w:val="en-US"/>
              </w:rPr>
              <w:t>%</w:t>
            </w:r>
            <w:r>
              <w:rPr>
                <w:rFonts w:hint="eastAsia" w:ascii="黑体" w:hAnsi="黑体" w:eastAsia="黑体" w:cs="Times New Roman"/>
                <w:bCs/>
                <w:kern w:val="0"/>
                <w:sz w:val="24"/>
                <w:szCs w:val="22"/>
              </w:rPr>
              <w:t>）</w:t>
            </w:r>
          </w:p>
        </w:tc>
        <w:tc>
          <w:tcPr>
            <w:tcW w:w="2725"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说明</w:t>
            </w:r>
          </w:p>
        </w:tc>
        <w:tc>
          <w:tcPr>
            <w:tcW w:w="2725"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rPr>
            </w:pPr>
            <w:r>
              <w:rPr>
                <w:rFonts w:hint="eastAsia" w:ascii="黑体" w:hAnsi="黑体" w:eastAsia="黑体" w:cs="Times New Roman"/>
                <w:bCs/>
                <w:kern w:val="0"/>
                <w:sz w:val="24"/>
                <w:szCs w:val="22"/>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0-5</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几乎无植被</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5-25</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植被稀疏</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25-50</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中密度覆盖</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50-75</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高密度覆盖</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3402"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&gt;75</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rPr>
            </w:pPr>
            <w:r>
              <w:rPr>
                <w:rFonts w:hint="eastAsia" w:hAnsi="Times New Roman" w:cs="Times New Roman"/>
                <w:kern w:val="0"/>
                <w:sz w:val="24"/>
                <w:szCs w:val="22"/>
              </w:rPr>
              <w:t>极高密度覆盖</w:t>
            </w:r>
          </w:p>
        </w:tc>
        <w:tc>
          <w:tcPr>
            <w:tcW w:w="2725"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2</w:t>
            </w:r>
          </w:p>
        </w:tc>
      </w:tr>
    </w:tbl>
    <w:p>
      <w:pPr>
        <w:spacing w:line="600" w:lineRule="exact"/>
        <w:ind w:firstLine="640" w:firstLineChars="200"/>
        <w:outlineLvl w:val="2"/>
        <w:rPr>
          <w:rFonts w:ascii="仿宋_GB2312" w:hAnsi="仿宋_GB2312" w:eastAsia="仿宋_GB2312" w:cs="仿宋_GB2312"/>
          <w:sz w:val="32"/>
          <w:szCs w:val="32"/>
        </w:rPr>
      </w:pPr>
      <w:bookmarkStart w:id="54" w:name="_Toc128524599"/>
      <w:bookmarkStart w:id="55" w:name="_Toc128525011"/>
      <w:r>
        <w:rPr>
          <w:rFonts w:hint="eastAsia" w:ascii="黑体" w:hAnsi="黑体" w:eastAsia="黑体" w:cs="黑体"/>
          <w:sz w:val="32"/>
          <w:szCs w:val="32"/>
        </w:rPr>
        <w:t>三、湖泊水体保护</w:t>
      </w:r>
      <w:bookmarkEnd w:id="54"/>
      <w:bookmarkEnd w:id="55"/>
    </w:p>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10.依法依规取水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依法依规取用湖泊水资源，得</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分。在省级及以上督查检查和现场核查中，每发现一处涉湖违规取水，扣1分，此项分值扣完为止。</w:t>
      </w:r>
    </w:p>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11.水质稳定达标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以评价月为截至点，根据国家、省、市级水质考核断面</w:t>
      </w:r>
      <w:bookmarkStart w:id="56" w:name="_Hlk162345578"/>
      <w:bookmarkStart w:id="57" w:name="_Hlk162350280"/>
      <w:r>
        <w:rPr>
          <w:rFonts w:hint="eastAsia" w:ascii="仿宋_GB2312" w:hAnsi="仿宋_GB2312" w:eastAsia="仿宋_GB2312" w:cs="仿宋_GB2312"/>
          <w:sz w:val="32"/>
          <w:szCs w:val="32"/>
        </w:rPr>
        <w:t>水质稳定达标月份占比</w:t>
      </w:r>
      <w:bookmarkEnd w:id="56"/>
      <w:r>
        <w:rPr>
          <w:rFonts w:hint="eastAsia" w:ascii="仿宋_GB2312" w:hAnsi="仿宋_GB2312" w:eastAsia="仿宋_GB2312" w:cs="仿宋_GB2312"/>
          <w:sz w:val="32"/>
          <w:szCs w:val="32"/>
        </w:rPr>
        <w:t>情况</w:t>
      </w:r>
      <w:bookmarkEnd w:id="57"/>
      <w:r>
        <w:rPr>
          <w:rFonts w:hint="eastAsia" w:ascii="仿宋_GB2312" w:hAnsi="仿宋_GB2312" w:eastAsia="仿宋_GB2312" w:cs="仿宋_GB2312"/>
          <w:sz w:val="32"/>
          <w:szCs w:val="32"/>
        </w:rPr>
        <w:t>，对照表3.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进行线性内插赋分。</w:t>
      </w:r>
      <w:bookmarkStart w:id="58" w:name="_Hlk162350287"/>
      <w:r>
        <w:rPr>
          <w:rFonts w:hint="eastAsia" w:ascii="仿宋_GB2312" w:hAnsi="仿宋_GB2312" w:eastAsia="仿宋_GB2312" w:cs="仿宋_GB2312"/>
          <w:sz w:val="32"/>
          <w:szCs w:val="32"/>
        </w:rPr>
        <w:t>水质稳定达标月份占比指水质满足要求的月数占评价年(12个月)内有水月数的百分比。</w:t>
      </w:r>
      <w:bookmarkEnd w:id="58"/>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无考核断面的组织自行监测，水样的采样布点、监测频率及监测数据的处理应遵循《水环境监测规范》（SL219-2013）相关规定，水质评价应遵循《地表水环境质量标准》（GB3838-2002）相关规定。</w:t>
      </w:r>
      <w:bookmarkStart w:id="59" w:name="_Hlk162350301"/>
      <w:r>
        <w:rPr>
          <w:rFonts w:hint="eastAsia" w:ascii="仿宋_GB2312" w:hAnsi="仿宋_GB2312" w:eastAsia="仿宋_GB2312" w:cs="仿宋_GB2312"/>
          <w:sz w:val="32"/>
          <w:szCs w:val="32"/>
        </w:rPr>
        <w:t>水质原则上不低于汇入河湖或下游临近考核断面或所在区域水功能区的水质要求。水质监测指标至少包含pH、溶解氧、高锰酸盐指数、氨氮、总磷5类指标。根据监测断面水质稳定达标月份占比情况</w:t>
      </w:r>
      <w:bookmarkEnd w:id="59"/>
      <w:r>
        <w:rPr>
          <w:rFonts w:hint="eastAsia" w:ascii="仿宋_GB2312" w:hAnsi="仿宋_GB2312" w:eastAsia="仿宋_GB2312" w:cs="仿宋_GB2312"/>
          <w:sz w:val="32"/>
          <w:szCs w:val="32"/>
        </w:rPr>
        <w:t>，对照表3.</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进行线性内插赋分。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3.1</w:t>
      </w:r>
      <w:r>
        <w:rPr>
          <w:rFonts w:hint="eastAsia" w:ascii="黑体" w:hAnsi="黑体" w:eastAsia="黑体"/>
          <w:b w:val="0"/>
          <w:sz w:val="28"/>
          <w:szCs w:val="28"/>
        </w:rPr>
        <w:t xml:space="preserve">          </w:t>
      </w:r>
      <w:bookmarkStart w:id="60" w:name="_Hlk162350312"/>
      <w:r>
        <w:rPr>
          <w:rFonts w:hint="eastAsia" w:ascii="黑体" w:hAnsi="黑体" w:eastAsia="黑体"/>
          <w:b w:val="0"/>
          <w:sz w:val="28"/>
          <w:szCs w:val="28"/>
        </w:rPr>
        <w:t>水质稳定达标月份占比情况</w:t>
      </w:r>
      <w:bookmarkEnd w:id="60"/>
      <w:r>
        <w:rPr>
          <w:rFonts w:ascii="黑体" w:hAnsi="黑体" w:eastAsia="黑体"/>
          <w:b w:val="0"/>
          <w:sz w:val="28"/>
          <w:szCs w:val="28"/>
        </w:rPr>
        <w:t>赋分</w:t>
      </w:r>
      <w:r>
        <w:rPr>
          <w:rFonts w:hint="eastAsia" w:ascii="黑体" w:hAnsi="黑体" w:eastAsia="黑体"/>
          <w:b w:val="0"/>
          <w:sz w:val="28"/>
          <w:szCs w:val="28"/>
        </w:rPr>
        <w:t>对照表</w:t>
      </w:r>
    </w:p>
    <w:tbl>
      <w:tblPr>
        <w:tblStyle w:val="14"/>
        <w:tblW w:w="87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543"/>
        <w:gridCol w:w="1640"/>
        <w:gridCol w:w="1631"/>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exact"/>
          <w:tblHeader/>
          <w:jc w:val="center"/>
        </w:trPr>
        <w:tc>
          <w:tcPr>
            <w:tcW w:w="2355" w:type="dxa"/>
            <w:vAlign w:val="center"/>
          </w:tcPr>
          <w:p>
            <w:pPr>
              <w:pStyle w:val="29"/>
              <w:rPr>
                <w:rFonts w:ascii="黑体" w:hAnsi="黑体" w:eastAsia="黑体"/>
                <w:sz w:val="24"/>
                <w:szCs w:val="24"/>
                <w:lang w:eastAsia="zh-CN"/>
              </w:rPr>
            </w:pPr>
            <w:r>
              <w:rPr>
                <w:rFonts w:hint="eastAsia" w:ascii="黑体" w:hAnsi="黑体" w:eastAsia="黑体"/>
                <w:sz w:val="24"/>
                <w:szCs w:val="24"/>
                <w:lang w:eastAsia="zh-CN"/>
              </w:rPr>
              <w:t>水质稳定达标月份占比</w:t>
            </w:r>
          </w:p>
        </w:tc>
        <w:tc>
          <w:tcPr>
            <w:tcW w:w="1543" w:type="dxa"/>
            <w:vAlign w:val="center"/>
          </w:tcPr>
          <w:p>
            <w:pPr>
              <w:pStyle w:val="29"/>
              <w:rPr>
                <w:rFonts w:ascii="黑体" w:hAnsi="黑体" w:eastAsia="黑体"/>
                <w:sz w:val="24"/>
                <w:szCs w:val="24"/>
                <w:lang w:eastAsia="zh-CN"/>
              </w:rPr>
            </w:pPr>
            <w:r>
              <w:rPr>
                <w:rFonts w:hint="eastAsia" w:ascii="黑体" w:hAnsi="黑体" w:eastAsia="黑体"/>
                <w:sz w:val="24"/>
                <w:szCs w:val="24"/>
                <w:lang w:eastAsia="zh-CN"/>
              </w:rPr>
              <w:t>100%</w:t>
            </w:r>
          </w:p>
        </w:tc>
        <w:tc>
          <w:tcPr>
            <w:tcW w:w="1640" w:type="dxa"/>
            <w:vAlign w:val="center"/>
          </w:tcPr>
          <w:p>
            <w:pPr>
              <w:pStyle w:val="29"/>
              <w:rPr>
                <w:rFonts w:ascii="黑体" w:hAnsi="黑体" w:eastAsia="黑体"/>
                <w:sz w:val="24"/>
                <w:szCs w:val="24"/>
                <w:lang w:eastAsia="zh-CN"/>
              </w:rPr>
            </w:pPr>
            <w:r>
              <w:rPr>
                <w:rFonts w:hint="eastAsia" w:ascii="黑体" w:hAnsi="黑体" w:eastAsia="黑体"/>
                <w:sz w:val="24"/>
                <w:szCs w:val="24"/>
                <w:lang w:eastAsia="zh-CN"/>
              </w:rPr>
              <w:t>75%</w:t>
            </w:r>
          </w:p>
        </w:tc>
        <w:tc>
          <w:tcPr>
            <w:tcW w:w="1631" w:type="dxa"/>
            <w:vAlign w:val="center"/>
          </w:tcPr>
          <w:p>
            <w:pPr>
              <w:pStyle w:val="29"/>
              <w:rPr>
                <w:rFonts w:ascii="黑体" w:hAnsi="黑体" w:eastAsia="黑体"/>
                <w:sz w:val="24"/>
                <w:szCs w:val="24"/>
                <w:lang w:eastAsia="zh-CN"/>
              </w:rPr>
            </w:pPr>
            <w:r>
              <w:rPr>
                <w:rFonts w:hint="eastAsia" w:ascii="黑体" w:hAnsi="黑体" w:eastAsia="黑体"/>
                <w:sz w:val="24"/>
                <w:szCs w:val="24"/>
                <w:lang w:eastAsia="zh-CN"/>
              </w:rPr>
              <w:t>50%</w:t>
            </w:r>
          </w:p>
        </w:tc>
        <w:tc>
          <w:tcPr>
            <w:tcW w:w="1630" w:type="dxa"/>
            <w:vAlign w:val="center"/>
          </w:tcPr>
          <w:p>
            <w:pPr>
              <w:pStyle w:val="29"/>
              <w:rPr>
                <w:rFonts w:ascii="黑体" w:hAnsi="黑体" w:eastAsia="黑体"/>
                <w:sz w:val="24"/>
                <w:szCs w:val="24"/>
                <w:lang w:eastAsia="zh-CN"/>
              </w:rPr>
            </w:pPr>
            <w:r>
              <w:rPr>
                <w:rFonts w:hint="eastAsia" w:ascii="黑体" w:hAnsi="黑体" w:eastAsia="黑体"/>
                <w:sz w:val="24"/>
                <w:szCs w:val="24"/>
                <w:lang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2355" w:type="dxa"/>
            <w:vAlign w:val="center"/>
          </w:tcPr>
          <w:p>
            <w:pPr>
              <w:pStyle w:val="29"/>
              <w:rPr>
                <w:rFonts w:ascii="仿宋_GB2312" w:eastAsia="仿宋_GB2312"/>
                <w:sz w:val="24"/>
                <w:szCs w:val="24"/>
                <w:lang w:eastAsia="zh-CN"/>
              </w:rPr>
            </w:pPr>
            <w:r>
              <w:rPr>
                <w:rFonts w:hint="eastAsia" w:ascii="仿宋_GB2312" w:eastAsia="仿宋_GB2312"/>
                <w:sz w:val="24"/>
                <w:szCs w:val="24"/>
                <w:lang w:eastAsia="zh-CN"/>
              </w:rPr>
              <w:t>赋分</w:t>
            </w:r>
          </w:p>
        </w:tc>
        <w:tc>
          <w:tcPr>
            <w:tcW w:w="1543" w:type="dxa"/>
            <w:vAlign w:val="center"/>
          </w:tcPr>
          <w:p>
            <w:pPr>
              <w:pStyle w:val="29"/>
              <w:rPr>
                <w:rFonts w:ascii="仿宋_GB2312" w:eastAsia="仿宋_GB2312"/>
                <w:sz w:val="24"/>
                <w:szCs w:val="24"/>
                <w:lang w:eastAsia="zh-CN"/>
              </w:rPr>
            </w:pPr>
            <w:r>
              <w:rPr>
                <w:rFonts w:ascii="仿宋_GB2312" w:eastAsia="仿宋_GB2312"/>
                <w:sz w:val="24"/>
                <w:szCs w:val="24"/>
                <w:lang w:eastAsia="zh-CN"/>
              </w:rPr>
              <w:t>5</w:t>
            </w:r>
          </w:p>
        </w:tc>
        <w:tc>
          <w:tcPr>
            <w:tcW w:w="1640" w:type="dxa"/>
            <w:vAlign w:val="center"/>
          </w:tcPr>
          <w:p>
            <w:pPr>
              <w:pStyle w:val="29"/>
              <w:rPr>
                <w:rFonts w:ascii="仿宋_GB2312" w:eastAsia="仿宋_GB2312"/>
                <w:sz w:val="24"/>
                <w:szCs w:val="24"/>
                <w:lang w:eastAsia="zh-CN"/>
              </w:rPr>
            </w:pPr>
            <w:r>
              <w:rPr>
                <w:rFonts w:ascii="仿宋_GB2312" w:eastAsia="仿宋_GB2312"/>
                <w:sz w:val="24"/>
                <w:szCs w:val="24"/>
                <w:lang w:eastAsia="zh-CN"/>
              </w:rPr>
              <w:t>3</w:t>
            </w:r>
          </w:p>
        </w:tc>
        <w:tc>
          <w:tcPr>
            <w:tcW w:w="1631" w:type="dxa"/>
            <w:vAlign w:val="center"/>
          </w:tcPr>
          <w:p>
            <w:pPr>
              <w:pStyle w:val="29"/>
              <w:rPr>
                <w:rFonts w:ascii="仿宋_GB2312" w:eastAsia="仿宋_GB2312"/>
                <w:sz w:val="24"/>
                <w:szCs w:val="24"/>
                <w:lang w:eastAsia="zh-CN"/>
              </w:rPr>
            </w:pPr>
            <w:r>
              <w:rPr>
                <w:rFonts w:ascii="仿宋_GB2312" w:eastAsia="仿宋_GB2312"/>
                <w:sz w:val="24"/>
                <w:szCs w:val="24"/>
                <w:lang w:eastAsia="zh-CN"/>
              </w:rPr>
              <w:t>1</w:t>
            </w:r>
          </w:p>
        </w:tc>
        <w:tc>
          <w:tcPr>
            <w:tcW w:w="1630" w:type="dxa"/>
            <w:vAlign w:val="center"/>
          </w:tcPr>
          <w:p>
            <w:pPr>
              <w:pStyle w:val="29"/>
              <w:rPr>
                <w:rFonts w:ascii="仿宋_GB2312" w:eastAsia="仿宋_GB2312"/>
                <w:sz w:val="24"/>
                <w:szCs w:val="24"/>
                <w:lang w:eastAsia="zh-CN"/>
              </w:rPr>
            </w:pPr>
            <w:r>
              <w:rPr>
                <w:rFonts w:hint="eastAsia" w:ascii="仿宋_GB2312" w:eastAsia="仿宋_GB2312"/>
                <w:sz w:val="24"/>
                <w:szCs w:val="24"/>
                <w:lang w:eastAsia="zh-CN"/>
              </w:rPr>
              <w:t>0</w:t>
            </w:r>
          </w:p>
        </w:tc>
      </w:tr>
    </w:tbl>
    <w:p>
      <w:pPr>
        <w:spacing w:line="57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12.入湖污染控制</w:t>
      </w:r>
    </w:p>
    <w:p>
      <w:pPr>
        <w:spacing w:line="57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无污水直排现象，湖泊管理范围外1公里范围内，规模化养殖场全部配备粪污处理设施，湖泊所在城市建成区全部完成雨污分流管网改造，农村区域临湖村庄农村生活污水治理全覆盖，得5分。每发现一处污水直排，扣1分；每发现一处养殖场不满足要求，扣1分；未全部完成雨污分流管网改造或农村生活污水治理全覆盖，扣1分，此项分值扣完为止。</w:t>
      </w:r>
    </w:p>
    <w:p>
      <w:pPr>
        <w:spacing w:line="570" w:lineRule="exact"/>
        <w:ind w:firstLine="640" w:firstLineChars="200"/>
        <w:outlineLvl w:val="2"/>
        <w:rPr>
          <w:rFonts w:ascii="黑体" w:hAnsi="黑体" w:eastAsia="黑体"/>
          <w:sz w:val="32"/>
          <w:szCs w:val="32"/>
        </w:rPr>
      </w:pPr>
      <w:bookmarkStart w:id="61" w:name="_Toc128524600"/>
      <w:bookmarkStart w:id="62" w:name="_Toc128525012"/>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湖泊生态复苏</w:t>
      </w:r>
      <w:bookmarkEnd w:id="61"/>
      <w:bookmarkEnd w:id="62"/>
    </w:p>
    <w:p>
      <w:pPr>
        <w:spacing w:line="57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13.生态水位满足程度</w:t>
      </w:r>
    </w:p>
    <w:p>
      <w:pPr>
        <w:autoSpaceDE w:val="0"/>
        <w:autoSpaceDN w:val="0"/>
        <w:adjustRightInd w:val="0"/>
        <w:spacing w:line="620" w:lineRule="exact"/>
        <w:ind w:firstLine="640" w:firstLineChars="200"/>
      </w:pPr>
      <w:r>
        <w:rPr>
          <w:rFonts w:hint="eastAsia" w:ascii="仿宋_GB2312" w:hAnsi="仿宋_GB2312" w:eastAsia="仿宋_GB2312" w:cs="仿宋_GB2312"/>
          <w:kern w:val="0"/>
          <w:sz w:val="32"/>
          <w:szCs w:val="32"/>
        </w:rPr>
        <w:t>对已批复生态水量保障实施方案的</w:t>
      </w:r>
      <w:r>
        <w:rPr>
          <w:rFonts w:hint="eastAsia" w:ascii="仿宋_GB2312" w:hAnsi="仿宋_GB2312" w:eastAsia="仿宋_GB2312" w:cs="仿宋_GB2312"/>
          <w:sz w:val="32"/>
          <w:szCs w:val="32"/>
        </w:rPr>
        <w:t>湖泊</w:t>
      </w:r>
      <w:r>
        <w:rPr>
          <w:rFonts w:hint="eastAsia" w:ascii="仿宋_GB2312" w:hAnsi="仿宋_GB2312" w:eastAsia="仿宋_GB2312" w:cs="仿宋_GB2312"/>
          <w:kern w:val="0"/>
          <w:sz w:val="32"/>
          <w:szCs w:val="32"/>
        </w:rPr>
        <w:t>，满足生态水位目标值，</w:t>
      </w:r>
      <w:r>
        <w:rPr>
          <w:rFonts w:hint="eastAsia" w:ascii="仿宋_GB2312" w:hAnsi="仿宋_GB2312" w:eastAsia="仿宋_GB2312" w:cs="仿宋_GB2312"/>
          <w:sz w:val="32"/>
          <w:szCs w:val="32"/>
        </w:rPr>
        <w:t>得7分。</w:t>
      </w:r>
      <w:r>
        <w:rPr>
          <w:rFonts w:hint="eastAsia" w:ascii="仿宋_GB2312" w:hAnsi="仿宋_GB2312" w:eastAsia="仿宋_GB2312" w:cs="仿宋_GB2312"/>
          <w:kern w:val="0"/>
          <w:sz w:val="32"/>
          <w:szCs w:val="32"/>
        </w:rPr>
        <w:t>不满足，扣7分。没有生态水量保障实施方案的湖泊，可采用天然水位资料法、湖泊形态法、生物空间最小需求法等确定目标值。</w:t>
      </w:r>
      <w:r>
        <w:rPr>
          <w:rFonts w:hint="eastAsia" w:ascii="仿宋_GB2312" w:hAnsi="Times New Roman" w:eastAsia="仿宋_GB2312"/>
          <w:sz w:val="32"/>
        </w:rPr>
        <w:t>计算湖泊逐日水位满足生态水位的百分比，对照表4.1进行线性内插赋分。</w:t>
      </w:r>
      <w:r>
        <w:rPr>
          <w:rFonts w:hint="eastAsia" w:ascii="仿宋_GB2312" w:hAnsi="Times New Roman" w:eastAsia="仿宋_GB2312"/>
          <w:sz w:val="32"/>
          <w:szCs w:val="32"/>
        </w:rPr>
        <w:t>此项指标可从河湖健康评价结果中取值。</w:t>
      </w:r>
    </w:p>
    <w:p>
      <w:pPr>
        <w:pStyle w:val="28"/>
        <w:widowControl w:val="0"/>
        <w:spacing w:line="360" w:lineRule="auto"/>
        <w:ind w:firstLine="0"/>
        <w:jc w:val="both"/>
        <w:rPr>
          <w:rFonts w:ascii="黑体" w:hAnsi="黑体" w:eastAsia="黑体"/>
          <w:b w:val="0"/>
          <w:sz w:val="28"/>
          <w:szCs w:val="28"/>
        </w:rPr>
      </w:pPr>
      <w:r>
        <w:rPr>
          <w:rFonts w:hint="eastAsia" w:ascii="黑体" w:hAnsi="黑体" w:eastAsia="黑体"/>
          <w:b w:val="0"/>
          <w:sz w:val="28"/>
          <w:szCs w:val="28"/>
        </w:rPr>
        <w:t>表4.1              生态水位满足程度赋分对照表</w:t>
      </w:r>
    </w:p>
    <w:tbl>
      <w:tblPr>
        <w:tblStyle w:val="14"/>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1"/>
        <w:gridCol w:w="938"/>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361"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lang w:val="en-US"/>
              </w:rPr>
            </w:pPr>
            <w:r>
              <w:rPr>
                <w:rFonts w:hint="eastAsia" w:ascii="黑体" w:hAnsi="黑体" w:eastAsia="黑体" w:cs="Times New Roman"/>
                <w:bCs/>
                <w:kern w:val="0"/>
                <w:sz w:val="24"/>
                <w:szCs w:val="22"/>
                <w:lang w:val="en-US"/>
              </w:rPr>
              <w:t>湖泊生态水位满足程度</w:t>
            </w:r>
          </w:p>
        </w:tc>
        <w:tc>
          <w:tcPr>
            <w:tcW w:w="938"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lang w:val="en-US"/>
              </w:rPr>
            </w:pPr>
            <w:r>
              <w:rPr>
                <w:rFonts w:hint="eastAsia" w:ascii="黑体" w:hAnsi="黑体" w:eastAsia="黑体" w:cs="Times New Roman"/>
                <w:bCs/>
                <w:kern w:val="0"/>
                <w:sz w:val="24"/>
                <w:szCs w:val="22"/>
                <w:lang w:val="en-US"/>
              </w:rPr>
              <w:t>百分比</w:t>
            </w:r>
          </w:p>
        </w:tc>
        <w:tc>
          <w:tcPr>
            <w:tcW w:w="720" w:type="dxa"/>
            <w:vAlign w:val="center"/>
          </w:tcPr>
          <w:p>
            <w:pPr>
              <w:pStyle w:val="30"/>
              <w:autoSpaceDE w:val="0"/>
              <w:autoSpaceDN w:val="0"/>
              <w:snapToGrid w:val="0"/>
              <w:spacing w:line="240" w:lineRule="auto"/>
              <w:ind w:firstLine="0" w:firstLineChars="0"/>
              <w:jc w:val="center"/>
              <w:rPr>
                <w:rFonts w:ascii="黑体" w:hAnsi="黑体" w:eastAsia="黑体" w:cs="Times New Roman"/>
                <w:bCs/>
                <w:kern w:val="0"/>
                <w:sz w:val="24"/>
                <w:szCs w:val="22"/>
                <w:lang w:val="en-US"/>
              </w:rPr>
            </w:pPr>
            <w:r>
              <w:rPr>
                <w:rFonts w:hint="eastAsia" w:ascii="黑体" w:hAnsi="黑体" w:eastAsia="黑体" w:cs="Times New Roman"/>
                <w:bCs/>
                <w:kern w:val="0"/>
                <w:sz w:val="24"/>
                <w:szCs w:val="22"/>
                <w:lang w:val="en-US"/>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36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年内日均水位均高于最低生态水位</w:t>
            </w:r>
          </w:p>
        </w:tc>
        <w:tc>
          <w:tcPr>
            <w:tcW w:w="93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100</w:t>
            </w:r>
          </w:p>
        </w:tc>
        <w:tc>
          <w:tcPr>
            <w:tcW w:w="72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36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日均水位低于最低生态水位，但3天滑动平均水位不低于最低生态水位</w:t>
            </w:r>
          </w:p>
        </w:tc>
        <w:tc>
          <w:tcPr>
            <w:tcW w:w="93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75</w:t>
            </w:r>
          </w:p>
        </w:tc>
        <w:tc>
          <w:tcPr>
            <w:tcW w:w="72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5" w:hRule="atLeast"/>
          <w:jc w:val="center"/>
        </w:trPr>
        <w:tc>
          <w:tcPr>
            <w:tcW w:w="736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3天滑动平均水位低于最低生态水位，但7天滑动平均水位不低于最低生态水位</w:t>
            </w:r>
          </w:p>
        </w:tc>
        <w:tc>
          <w:tcPr>
            <w:tcW w:w="93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50</w:t>
            </w:r>
          </w:p>
        </w:tc>
        <w:tc>
          <w:tcPr>
            <w:tcW w:w="72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36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7天滑动平均水位低于最低生态水位</w:t>
            </w:r>
          </w:p>
        </w:tc>
        <w:tc>
          <w:tcPr>
            <w:tcW w:w="93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30</w:t>
            </w:r>
          </w:p>
        </w:tc>
        <w:tc>
          <w:tcPr>
            <w:tcW w:w="72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7361"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60天滑动平均水位低于最低生态水位</w:t>
            </w:r>
          </w:p>
        </w:tc>
        <w:tc>
          <w:tcPr>
            <w:tcW w:w="938"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w:t>
            </w:r>
          </w:p>
        </w:tc>
        <w:tc>
          <w:tcPr>
            <w:tcW w:w="720" w:type="dxa"/>
            <w:vAlign w:val="center"/>
          </w:tcPr>
          <w:p>
            <w:pPr>
              <w:pStyle w:val="30"/>
              <w:autoSpaceDE w:val="0"/>
              <w:autoSpaceDN w:val="0"/>
              <w:snapToGrid w:val="0"/>
              <w:spacing w:line="240" w:lineRule="auto"/>
              <w:ind w:firstLine="0" w:firstLineChars="0"/>
              <w:jc w:val="center"/>
              <w:rPr>
                <w:rFonts w:hAnsi="Times New Roman" w:cs="Times New Roman"/>
                <w:kern w:val="0"/>
                <w:sz w:val="24"/>
                <w:szCs w:val="22"/>
                <w:lang w:val="en-US"/>
              </w:rPr>
            </w:pPr>
            <w:r>
              <w:rPr>
                <w:rFonts w:hint="eastAsia" w:hAnsi="Times New Roman" w:cs="Times New Roman"/>
                <w:kern w:val="0"/>
                <w:sz w:val="24"/>
                <w:szCs w:val="22"/>
                <w:lang w:val="en-US"/>
              </w:rPr>
              <w:t>0</w:t>
            </w:r>
          </w:p>
        </w:tc>
      </w:tr>
    </w:tbl>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4</w:t>
      </w:r>
      <w:r>
        <w:rPr>
          <w:rFonts w:hint="eastAsia" w:ascii="仿宋_GB2312" w:hAnsi="仿宋_GB2312" w:eastAsia="仿宋_GB2312" w:cs="仿宋_GB2312"/>
          <w:b/>
          <w:sz w:val="32"/>
          <w:szCs w:val="32"/>
        </w:rPr>
        <w:t>.鱼类保有情况</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评价现状鱼类种数与历史参考点鱼类种数的差异状况，按照下列公式计算鱼类保有指数，对照表4.2进行线性内插赋分。此项指标可从河湖健康评价结果中取值。</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较大型湖泊，可分区查询历史参考值和监测现状值。对于无法获取历史鱼类监测数据的评价区域，可采用专家咨询的方法确定。调查鱼类种数不包括外来鱼种。鱼类调查取样监测可按《水库渔业资源调查规范》（SL167</w:t>
      </w:r>
      <w:r>
        <w:rPr>
          <w:rFonts w:ascii="仿宋_GB2312" w:hAnsi="仿宋_GB2312" w:eastAsia="仿宋_GB2312" w:cs="仿宋_GB2312"/>
          <w:sz w:val="32"/>
          <w:szCs w:val="32"/>
        </w:rPr>
        <w:t>-96</w:t>
      </w:r>
      <w:r>
        <w:rPr>
          <w:rFonts w:hint="eastAsia" w:ascii="仿宋_GB2312" w:hAnsi="仿宋_GB2312" w:eastAsia="仿宋_GB2312" w:cs="仿宋_GB2312"/>
          <w:sz w:val="32"/>
          <w:szCs w:val="32"/>
        </w:rPr>
        <w:t>）等鱼类调查技术标准确定。</w:t>
      </w:r>
    </w:p>
    <w:p>
      <w:pPr>
        <w:autoSpaceDE w:val="0"/>
        <w:autoSpaceDN w:val="0"/>
        <w:adjustRightInd w:val="0"/>
        <w:spacing w:line="360" w:lineRule="auto"/>
        <w:ind w:firstLine="640" w:firstLineChars="200"/>
        <w:jc w:val="center"/>
        <w:rPr>
          <w:rFonts w:ascii="Times New Roman" w:hAnsi="Times New Roman" w:eastAsia="仿宋_GB2312"/>
          <w:sz w:val="32"/>
          <w:szCs w:val="32"/>
        </w:rPr>
      </w:pPr>
      <w:r>
        <w:rPr>
          <w:position w:val="-24"/>
          <w:sz w:val="32"/>
          <w:szCs w:val="32"/>
        </w:rPr>
        <w:object>
          <v:shape id="_x0000_i1029" o:spt="75" type="#_x0000_t75" style="height:31.95pt;width:113.95pt;" o:ole="t" filled="f" o:preferrelative="t" stroked="f" coordsize="21600,21600">
            <v:path/>
            <v:fill on="f" focussize="0,0"/>
            <v:stroke on="f" joinstyle="miter"/>
            <v:imagedata r:id="rId19" embosscolor="#FFFFFF" o:title=""/>
            <o:lock v:ext="edit" aspectratio="t"/>
            <w10:wrap type="none"/>
            <w10:anchorlock/>
          </v:shape>
          <o:OLEObject Type="Embed" ProgID="Equation.3" ShapeID="_x0000_i1029" DrawAspect="Content" ObjectID="_1468075729" r:id="rId23">
            <o:LockedField>false</o:LockedField>
          </o:OLEObject>
        </w:objec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式中：</w:t>
      </w:r>
      <w:r>
        <w:rPr>
          <w:rFonts w:hint="eastAsia" w:ascii="仿宋_GB2312" w:hAnsi="仿宋_GB2312" w:eastAsia="仿宋_GB2312" w:cs="仿宋_GB2312"/>
          <w:i/>
          <w:sz w:val="32"/>
          <w:szCs w:val="32"/>
        </w:rPr>
        <w:t>FOEI</w:t>
      </w:r>
      <w:r>
        <w:rPr>
          <w:rFonts w:hint="eastAsia" w:ascii="仿宋_GB2312" w:hAnsi="仿宋_GB2312" w:eastAsia="仿宋_GB2312" w:cs="仿宋_GB2312"/>
          <w:sz w:val="32"/>
          <w:szCs w:val="32"/>
        </w:rPr>
        <w:t>—鱼类保有指数（%）；</w:t>
      </w:r>
      <w:r>
        <w:rPr>
          <w:rFonts w:hint="eastAsia" w:ascii="仿宋_GB2312" w:hAnsi="仿宋_GB2312" w:eastAsia="仿宋_GB2312" w:cs="仿宋_GB2312"/>
          <w:i/>
          <w:sz w:val="32"/>
          <w:szCs w:val="32"/>
        </w:rPr>
        <w:t>FO</w:t>
      </w:r>
      <w:r>
        <w:rPr>
          <w:rFonts w:hint="eastAsia" w:ascii="仿宋_GB2312" w:hAnsi="仿宋_GB2312" w:eastAsia="仿宋_GB2312" w:cs="仿宋_GB2312"/>
          <w:sz w:val="32"/>
          <w:szCs w:val="32"/>
        </w:rPr>
        <w:t>—评价湖泊调查获得的鱼类种类数量（剔除外来物种）（种）；</w:t>
      </w:r>
      <w:r>
        <w:rPr>
          <w:rFonts w:hint="eastAsia" w:ascii="仿宋_GB2312" w:hAnsi="仿宋_GB2312" w:eastAsia="仿宋_GB2312" w:cs="仿宋_GB2312"/>
          <w:i/>
          <w:sz w:val="32"/>
          <w:szCs w:val="32"/>
        </w:rPr>
        <w:t>FE</w:t>
      </w:r>
      <w:r>
        <w:rPr>
          <w:rFonts w:hint="eastAsia" w:ascii="仿宋_GB2312" w:hAnsi="仿宋_GB2312" w:eastAsia="仿宋_GB2312" w:cs="仿宋_GB2312"/>
          <w:sz w:val="32"/>
          <w:szCs w:val="32"/>
        </w:rPr>
        <w:t>—1980年以前评价湖泊的鱼类种类数量（种）。</w:t>
      </w:r>
    </w:p>
    <w:p>
      <w:pPr>
        <w:pStyle w:val="28"/>
        <w:ind w:right="125" w:firstLine="0"/>
        <w:jc w:val="both"/>
        <w:rPr>
          <w:rFonts w:ascii="黑体" w:hAnsi="黑体" w:eastAsia="黑体"/>
          <w:b w:val="0"/>
          <w:sz w:val="28"/>
          <w:szCs w:val="28"/>
        </w:rPr>
      </w:pPr>
      <w:r>
        <w:rPr>
          <w:rFonts w:hint="eastAsia" w:ascii="黑体" w:hAnsi="黑体" w:eastAsia="黑体"/>
          <w:b w:val="0"/>
          <w:sz w:val="28"/>
          <w:szCs w:val="28"/>
        </w:rPr>
        <w:t>表4</w:t>
      </w:r>
      <w:r>
        <w:rPr>
          <w:rFonts w:ascii="黑体" w:hAnsi="黑体" w:eastAsia="黑体"/>
          <w:b w:val="0"/>
          <w:sz w:val="28"/>
          <w:szCs w:val="28"/>
        </w:rPr>
        <w:t>.</w:t>
      </w:r>
      <w:r>
        <w:rPr>
          <w:rFonts w:hint="eastAsia" w:ascii="黑体" w:hAnsi="黑体" w:eastAsia="黑体"/>
          <w:b w:val="0"/>
          <w:sz w:val="28"/>
          <w:szCs w:val="28"/>
        </w:rPr>
        <w:t>2                鱼类保有情况赋分对照表</w:t>
      </w:r>
    </w:p>
    <w:tbl>
      <w:tblPr>
        <w:tblStyle w:val="14"/>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9"/>
        <w:gridCol w:w="1240"/>
        <w:gridCol w:w="1240"/>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黑体" w:hAnsi="黑体" w:eastAsia="黑体" w:cs="仿宋_GB2312"/>
                <w:bCs/>
                <w:kern w:val="0"/>
                <w:sz w:val="24"/>
              </w:rPr>
            </w:pPr>
            <w:r>
              <w:rPr>
                <w:rFonts w:hint="eastAsia" w:ascii="黑体" w:hAnsi="黑体" w:eastAsia="黑体" w:cs="仿宋_GB2312"/>
                <w:bCs/>
                <w:kern w:val="0"/>
                <w:sz w:val="24"/>
              </w:rPr>
              <w:t>鱼类保有指数（%）</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100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75</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50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25</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赋分</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2</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1.5</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0.5</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w:t>
            </w:r>
          </w:p>
        </w:tc>
      </w:tr>
    </w:tbl>
    <w:p>
      <w:pPr>
        <w:spacing w:line="590" w:lineRule="exact"/>
        <w:ind w:firstLine="643" w:firstLineChars="200"/>
        <w:outlineLvl w:val="3"/>
        <w:rPr>
          <w:rFonts w:ascii="仿宋_GB2312" w:hAnsi="仿宋_GB2312" w:eastAsia="仿宋_GB2312" w:cs="仿宋_GB2312"/>
          <w:kern w:val="0"/>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.浮游植物密度</w:t>
      </w:r>
    </w:p>
    <w:p>
      <w:pPr>
        <w:spacing w:line="590" w:lineRule="exact"/>
        <w:ind w:firstLine="640" w:firstLineChars="200"/>
        <w:rPr>
          <w:rFonts w:ascii="仿宋_GB2312" w:hAnsi="Times New Roman" w:eastAsia="仿宋_GB2312"/>
          <w:sz w:val="32"/>
        </w:rPr>
      </w:pPr>
      <w:r>
        <w:rPr>
          <w:rFonts w:hint="eastAsia" w:ascii="仿宋_GB2312" w:hAnsi="Times New Roman" w:eastAsia="仿宋_GB2312"/>
          <w:sz w:val="32"/>
        </w:rPr>
        <w:t>浮游植物密度指标评价根据实际情况选用下列方法：</w:t>
      </w:r>
    </w:p>
    <w:p>
      <w:pPr>
        <w:spacing w:line="590" w:lineRule="exact"/>
        <w:ind w:firstLine="640" w:firstLineChars="200"/>
        <w:rPr>
          <w:rFonts w:ascii="仿宋_GB2312" w:hAnsi="Times New Roman" w:eastAsia="仿宋_GB2312"/>
          <w:sz w:val="32"/>
        </w:rPr>
      </w:pPr>
      <w:r>
        <w:rPr>
          <w:rFonts w:hint="eastAsia" w:ascii="仿宋_GB2312" w:hAnsi="Times New Roman" w:eastAsia="仿宋_GB2312"/>
          <w:sz w:val="32"/>
        </w:rPr>
        <w:t>（1）参考点倍数法。以同一生态分区或湖泊地理分区中湖泊类型相近、未受人类活动影响或影响轻微的湖泊，以湖泊水质及形态重大变化前的历史参考时段的监测数据为基点，宜采用20世纪80年代或以前监测数据。评价年浮游植物密度除以该历史基点计算其倍数，浮游植物密度对照表4.</w:t>
      </w:r>
      <w:r>
        <w:rPr>
          <w:rFonts w:ascii="仿宋_GB2312" w:hAnsi="Times New Roman" w:eastAsia="仿宋_GB2312"/>
          <w:sz w:val="32"/>
        </w:rPr>
        <w:t>3</w:t>
      </w:r>
      <w:r>
        <w:rPr>
          <w:rFonts w:hint="eastAsia" w:ascii="仿宋_GB2312" w:hAnsi="Times New Roman" w:eastAsia="仿宋_GB2312"/>
          <w:sz w:val="32"/>
        </w:rPr>
        <w:t>进行线性内插赋分。</w:t>
      </w:r>
    </w:p>
    <w:p>
      <w:pPr>
        <w:spacing w:line="590" w:lineRule="exact"/>
        <w:ind w:firstLine="640" w:firstLineChars="200"/>
        <w:rPr>
          <w:rFonts w:ascii="仿宋_GB2312" w:hAnsi="Times New Roman" w:eastAsia="仿宋_GB2312"/>
          <w:sz w:val="32"/>
        </w:rPr>
      </w:pPr>
      <w:r>
        <w:rPr>
          <w:rFonts w:hint="eastAsia" w:ascii="仿宋_GB2312" w:hAnsi="Times New Roman" w:eastAsia="仿宋_GB2312"/>
          <w:sz w:val="32"/>
        </w:rPr>
        <w:t>（2）直接评判赋分法。无参考点时，浮游植物密度对照表4.</w:t>
      </w:r>
      <w:r>
        <w:rPr>
          <w:rFonts w:ascii="仿宋_GB2312" w:hAnsi="Times New Roman" w:eastAsia="仿宋_GB2312"/>
          <w:sz w:val="32"/>
        </w:rPr>
        <w:t>4</w:t>
      </w:r>
      <w:r>
        <w:rPr>
          <w:rFonts w:hint="eastAsia" w:ascii="仿宋_GB2312" w:hAnsi="Times New Roman" w:eastAsia="仿宋_GB2312"/>
          <w:sz w:val="32"/>
        </w:rPr>
        <w:t>进行线性内插赋分。此项指标可从河湖健康评价结果中取值。</w:t>
      </w:r>
    </w:p>
    <w:p>
      <w:pPr>
        <w:pStyle w:val="28"/>
        <w:ind w:right="125" w:firstLine="0"/>
        <w:jc w:val="both"/>
        <w:rPr>
          <w:rFonts w:ascii="黑体" w:hAnsi="黑体" w:eastAsia="黑体"/>
          <w:b w:val="0"/>
          <w:sz w:val="28"/>
          <w:szCs w:val="28"/>
        </w:rPr>
      </w:pPr>
      <w:r>
        <w:rPr>
          <w:rFonts w:hint="eastAsia" w:ascii="黑体" w:hAnsi="黑体" w:eastAsia="黑体"/>
          <w:b w:val="0"/>
          <w:sz w:val="28"/>
          <w:szCs w:val="28"/>
        </w:rPr>
        <w:t>表4</w:t>
      </w:r>
      <w:r>
        <w:rPr>
          <w:rFonts w:ascii="黑体" w:hAnsi="黑体" w:eastAsia="黑体"/>
          <w:b w:val="0"/>
          <w:sz w:val="28"/>
          <w:szCs w:val="28"/>
        </w:rPr>
        <w:t>.3</w:t>
      </w:r>
      <w:r>
        <w:rPr>
          <w:rFonts w:hint="eastAsia" w:ascii="黑体" w:hAnsi="黑体" w:eastAsia="黑体"/>
          <w:b w:val="0"/>
          <w:sz w:val="28"/>
          <w:szCs w:val="28"/>
        </w:rPr>
        <w:t xml:space="preserve">        浮游植物密度赋分对照表（参考点倍数法）</w:t>
      </w:r>
    </w:p>
    <w:tbl>
      <w:tblPr>
        <w:tblStyle w:val="14"/>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9"/>
        <w:gridCol w:w="1240"/>
        <w:gridCol w:w="1240"/>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黑体" w:hAnsi="黑体" w:eastAsia="黑体" w:cs="仿宋_GB2312"/>
                <w:bCs/>
                <w:kern w:val="0"/>
                <w:sz w:val="24"/>
              </w:rPr>
            </w:pPr>
            <w:r>
              <w:rPr>
                <w:rFonts w:hint="eastAsia" w:ascii="黑体" w:hAnsi="黑体" w:eastAsia="黑体" w:cs="仿宋_GB2312"/>
                <w:bCs/>
                <w:kern w:val="0"/>
                <w:sz w:val="24"/>
              </w:rPr>
              <w:t>浮游植物密度倍数</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50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100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赋分</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0.8</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0.5</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0.3</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w:t>
            </w:r>
          </w:p>
        </w:tc>
      </w:tr>
    </w:tbl>
    <w:p>
      <w:pPr>
        <w:pStyle w:val="28"/>
        <w:ind w:right="125" w:firstLine="560"/>
      </w:pPr>
    </w:p>
    <w:p>
      <w:pPr>
        <w:pStyle w:val="28"/>
        <w:ind w:right="125" w:firstLine="0"/>
        <w:jc w:val="both"/>
        <w:rPr>
          <w:rFonts w:ascii="黑体" w:hAnsi="黑体" w:eastAsia="黑体"/>
          <w:b w:val="0"/>
          <w:sz w:val="28"/>
          <w:szCs w:val="28"/>
        </w:rPr>
      </w:pPr>
      <w:r>
        <w:rPr>
          <w:rFonts w:hint="eastAsia" w:ascii="黑体" w:hAnsi="黑体" w:eastAsia="黑体"/>
          <w:b w:val="0"/>
          <w:sz w:val="28"/>
          <w:szCs w:val="28"/>
        </w:rPr>
        <w:t>表4</w:t>
      </w:r>
      <w:r>
        <w:rPr>
          <w:rFonts w:ascii="黑体" w:hAnsi="黑体" w:eastAsia="黑体"/>
          <w:b w:val="0"/>
          <w:sz w:val="28"/>
          <w:szCs w:val="28"/>
        </w:rPr>
        <w:t>.4</w:t>
      </w:r>
      <w:r>
        <w:rPr>
          <w:rFonts w:hint="eastAsia" w:ascii="黑体" w:hAnsi="黑体" w:eastAsia="黑体"/>
          <w:b w:val="0"/>
          <w:sz w:val="28"/>
          <w:szCs w:val="28"/>
        </w:rPr>
        <w:t xml:space="preserve">       浮游植物密度赋分对照表（直接评判赋分法）</w:t>
      </w:r>
    </w:p>
    <w:tbl>
      <w:tblPr>
        <w:tblStyle w:val="14"/>
        <w:tblW w:w="8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49"/>
        <w:gridCol w:w="1240"/>
        <w:gridCol w:w="1240"/>
        <w:gridCol w:w="1240"/>
        <w:gridCol w:w="124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黑体" w:hAnsi="黑体" w:eastAsia="黑体" w:cs="仿宋_GB2312"/>
                <w:bCs/>
                <w:kern w:val="0"/>
                <w:sz w:val="24"/>
              </w:rPr>
            </w:pPr>
            <w:r>
              <w:rPr>
                <w:rFonts w:hint="eastAsia" w:ascii="黑体" w:hAnsi="黑体" w:eastAsia="黑体" w:cs="仿宋_GB2312"/>
                <w:bCs/>
                <w:kern w:val="0"/>
                <w:sz w:val="24"/>
              </w:rPr>
              <w:t>浮游植物密度（万个/L）</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≤40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200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500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1000</w:t>
            </w:r>
          </w:p>
        </w:tc>
        <w:tc>
          <w:tcPr>
            <w:tcW w:w="1240" w:type="dxa"/>
            <w:vAlign w:val="center"/>
          </w:tcPr>
          <w:p>
            <w:pPr>
              <w:widowControl/>
              <w:adjustRightInd w:val="0"/>
              <w:snapToGrid w:val="0"/>
              <w:jc w:val="center"/>
              <w:rPr>
                <w:rFonts w:ascii="黑体" w:hAnsi="黑体" w:eastAsia="黑体"/>
                <w:bCs/>
                <w:kern w:val="0"/>
                <w:sz w:val="24"/>
              </w:rPr>
            </w:pPr>
            <w:r>
              <w:rPr>
                <w:rFonts w:hint="eastAsia" w:ascii="黑体" w:hAnsi="黑体" w:eastAsia="黑体"/>
                <w:bCs/>
                <w:kern w:val="0"/>
                <w:sz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649" w:type="dxa"/>
            <w:vAlign w:val="center"/>
          </w:tcPr>
          <w:p>
            <w:pPr>
              <w:widowControl/>
              <w:adjustRightInd w:val="0"/>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赋分</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1</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0.8</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0.5</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0.3</w:t>
            </w:r>
          </w:p>
        </w:tc>
        <w:tc>
          <w:tcPr>
            <w:tcW w:w="1240" w:type="dxa"/>
            <w:vAlign w:val="center"/>
          </w:tcPr>
          <w:p>
            <w:pPr>
              <w:widowControl/>
              <w:adjustRightInd w:val="0"/>
              <w:snapToGrid w:val="0"/>
              <w:jc w:val="center"/>
              <w:rPr>
                <w:rFonts w:ascii="仿宋_GB2312" w:hAnsi="Times New Roman" w:eastAsia="仿宋_GB2312"/>
                <w:kern w:val="0"/>
                <w:sz w:val="24"/>
              </w:rPr>
            </w:pPr>
            <w:r>
              <w:rPr>
                <w:rFonts w:hint="eastAsia" w:ascii="仿宋_GB2312" w:hAnsi="Times New Roman" w:eastAsia="仿宋_GB2312"/>
                <w:kern w:val="0"/>
                <w:sz w:val="24"/>
              </w:rPr>
              <w:t>0</w:t>
            </w:r>
          </w:p>
        </w:tc>
      </w:tr>
    </w:tbl>
    <w:p>
      <w:pPr>
        <w:spacing w:line="600" w:lineRule="exact"/>
        <w:ind w:firstLine="640" w:firstLineChars="200"/>
        <w:outlineLvl w:val="2"/>
        <w:rPr>
          <w:rFonts w:ascii="黑体" w:hAnsi="黑体" w:eastAsia="黑体"/>
          <w:sz w:val="32"/>
          <w:szCs w:val="32"/>
        </w:rPr>
      </w:pPr>
      <w:bookmarkStart w:id="63" w:name="_Toc128524601"/>
      <w:bookmarkStart w:id="64" w:name="_Toc128525013"/>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湖泊文化传承</w:t>
      </w:r>
      <w:bookmarkEnd w:id="63"/>
      <w:bookmarkEnd w:id="64"/>
    </w:p>
    <w:p>
      <w:pPr>
        <w:spacing w:line="600" w:lineRule="exact"/>
        <w:ind w:firstLine="643" w:firstLineChars="200"/>
        <w:outlineLvl w:val="3"/>
        <w:rPr>
          <w:rFonts w:ascii="仿宋_GB2312" w:hAnsi="Times New Roman" w:eastAsia="仿宋_GB2312"/>
          <w:b/>
          <w:sz w:val="32"/>
          <w:szCs w:val="32"/>
        </w:rPr>
      </w:pPr>
      <w:r>
        <w:rPr>
          <w:rFonts w:hint="eastAsia" w:ascii="仿宋_GB2312" w:hAnsi="Times New Roman" w:eastAsia="仿宋_GB2312"/>
          <w:b/>
          <w:sz w:val="32"/>
          <w:szCs w:val="32"/>
        </w:rPr>
        <w:t>1</w:t>
      </w:r>
      <w:r>
        <w:rPr>
          <w:rFonts w:ascii="仿宋_GB2312" w:hAnsi="Times New Roman" w:eastAsia="仿宋_GB2312"/>
          <w:b/>
          <w:sz w:val="32"/>
          <w:szCs w:val="32"/>
        </w:rPr>
        <w:t>6</w:t>
      </w:r>
      <w:r>
        <w:rPr>
          <w:rFonts w:hint="eastAsia" w:ascii="仿宋_GB2312" w:hAnsi="Times New Roman" w:eastAsia="仿宋_GB2312"/>
          <w:b/>
          <w:sz w:val="32"/>
          <w:szCs w:val="32"/>
        </w:rPr>
        <w:t>.亲水便民程度</w:t>
      </w:r>
    </w:p>
    <w:p>
      <w:pPr>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按照亲水便民设施满足群众休闲需求情况，对照表5.</w:t>
      </w:r>
      <w:r>
        <w:rPr>
          <w:rFonts w:ascii="仿宋_GB2312" w:hAnsi="Times New Roman" w:eastAsia="仿宋_GB2312"/>
          <w:sz w:val="32"/>
          <w:szCs w:val="32"/>
        </w:rPr>
        <w:t>1</w:t>
      </w:r>
      <w:r>
        <w:rPr>
          <w:rFonts w:hint="eastAsia" w:ascii="仿宋_GB2312" w:hAnsi="Times New Roman" w:eastAsia="仿宋_GB2312"/>
          <w:sz w:val="32"/>
          <w:szCs w:val="32"/>
        </w:rPr>
        <w:t>进行赋分。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5.1</w:t>
      </w:r>
      <w:r>
        <w:rPr>
          <w:rFonts w:hint="eastAsia" w:ascii="黑体" w:hAnsi="黑体" w:eastAsia="黑体"/>
          <w:b w:val="0"/>
          <w:sz w:val="28"/>
          <w:szCs w:val="28"/>
        </w:rPr>
        <w:t xml:space="preserve">                 亲水便民程度赋分对照表</w:t>
      </w:r>
    </w:p>
    <w:tbl>
      <w:tblPr>
        <w:tblStyle w:val="14"/>
        <w:tblW w:w="87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1"/>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01" w:type="dxa"/>
            <w:vAlign w:val="center"/>
          </w:tcPr>
          <w:p>
            <w:pPr>
              <w:pStyle w:val="31"/>
              <w:autoSpaceDE w:val="0"/>
              <w:autoSpaceDN w:val="0"/>
              <w:adjustRightInd w:val="0"/>
              <w:snapToGrid w:val="0"/>
              <w:ind w:firstLine="0" w:firstLineChars="0"/>
              <w:jc w:val="center"/>
              <w:rPr>
                <w:rFonts w:ascii="黑体" w:hAnsi="黑体" w:eastAsia="黑体"/>
                <w:kern w:val="0"/>
                <w:sz w:val="24"/>
                <w:szCs w:val="21"/>
              </w:rPr>
            </w:pPr>
            <w:r>
              <w:rPr>
                <w:rFonts w:hint="eastAsia" w:ascii="黑体" w:hAnsi="黑体" w:eastAsia="黑体"/>
                <w:bCs/>
                <w:kern w:val="0"/>
                <w:sz w:val="24"/>
                <w:szCs w:val="21"/>
              </w:rPr>
              <w:t>亲水便民设施满足群众休闲需求程度</w:t>
            </w:r>
          </w:p>
        </w:tc>
        <w:tc>
          <w:tcPr>
            <w:tcW w:w="1484" w:type="dxa"/>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0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满足需求，便捷可达、使用率高、保养维护到位、安全性好</w:t>
            </w:r>
          </w:p>
        </w:tc>
        <w:tc>
          <w:tcPr>
            <w:tcW w:w="1484"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0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亲水便民设施数量基本满足需求，保养维护良好</w:t>
            </w:r>
          </w:p>
        </w:tc>
        <w:tc>
          <w:tcPr>
            <w:tcW w:w="1484" w:type="dxa"/>
            <w:vAlign w:val="center"/>
          </w:tcPr>
          <w:p>
            <w:pPr>
              <w:autoSpaceDE w:val="0"/>
              <w:autoSpaceDN w:val="0"/>
              <w:adjustRightInd w:val="0"/>
              <w:snapToGrid w:val="0"/>
              <w:jc w:val="center"/>
              <w:rPr>
                <w:rFonts w:ascii="仿宋_GB2312" w:hAnsi="Times New Roman" w:eastAsia="仿宋_GB2312"/>
                <w:kern w:val="0"/>
                <w:sz w:val="24"/>
                <w:szCs w:val="21"/>
              </w:rPr>
            </w:pPr>
            <w:r>
              <w:rPr>
                <w:rFonts w:ascii="仿宋_GB2312" w:hAnsi="Times New Roman" w:eastAsia="仿宋_GB2312"/>
                <w:kern w:val="0"/>
                <w:sz w:val="24"/>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0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有亲水便民设施，但数量、质量较难满足群众需求</w:t>
            </w:r>
          </w:p>
        </w:tc>
        <w:tc>
          <w:tcPr>
            <w:tcW w:w="148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01"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无亲水便民设施</w:t>
            </w:r>
          </w:p>
        </w:tc>
        <w:tc>
          <w:tcPr>
            <w:tcW w:w="1484"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r>
    </w:tbl>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ascii="仿宋_GB2312" w:hAnsi="仿宋_GB2312" w:eastAsia="仿宋_GB2312" w:cs="仿宋_GB2312"/>
          <w:b/>
          <w:sz w:val="32"/>
          <w:szCs w:val="32"/>
        </w:rPr>
        <w:t>7</w:t>
      </w:r>
      <w:r>
        <w:rPr>
          <w:rFonts w:hint="eastAsia" w:ascii="仿宋_GB2312" w:hAnsi="仿宋_GB2312" w:eastAsia="仿宋_GB2312" w:cs="仿宋_GB2312"/>
          <w:b/>
          <w:sz w:val="32"/>
          <w:szCs w:val="32"/>
        </w:rPr>
        <w:t>.水文化遗产保护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古闸、古堤、古桥、古堰、古碑刻、古栈道、古灌排工程等古迹，古籍、雕塑等文化作品以及历史名人、传说、民俗、治水事迹等其他水文化遗存得到有效保护和传承，得</w:t>
      </w:r>
      <w:r>
        <w:rPr>
          <w:rFonts w:ascii="仿宋_GB2312" w:hAnsi="仿宋_GB2312" w:eastAsia="仿宋_GB2312" w:cs="仿宋_GB2312"/>
          <w:sz w:val="32"/>
          <w:szCs w:val="32"/>
        </w:rPr>
        <w:t>2分。水文化遗产遭到破坏的，</w:t>
      </w:r>
      <w:r>
        <w:rPr>
          <w:rFonts w:hint="eastAsia" w:ascii="仿宋_GB2312" w:hAnsi="仿宋_GB2312" w:eastAsia="仿宋_GB2312" w:cs="仿宋_GB2312"/>
          <w:sz w:val="32"/>
          <w:szCs w:val="32"/>
        </w:rPr>
        <w:t>扣2</w:t>
      </w:r>
      <w:r>
        <w:rPr>
          <w:rFonts w:ascii="仿宋_GB2312" w:hAnsi="仿宋_GB2312" w:eastAsia="仿宋_GB2312" w:cs="仿宋_GB2312"/>
          <w:sz w:val="32"/>
          <w:szCs w:val="32"/>
        </w:rPr>
        <w:t>分。</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18</w:t>
      </w:r>
      <w:r>
        <w:rPr>
          <w:rFonts w:hint="eastAsia" w:ascii="仿宋_GB2312" w:hAnsi="仿宋_GB2312" w:eastAsia="仿宋_GB2312" w:cs="仿宋_GB2312"/>
          <w:b/>
          <w:sz w:val="32"/>
          <w:szCs w:val="32"/>
        </w:rPr>
        <w:t>.水文化载体建设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按照水文化展览展示体系建设情况，对照表5.</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进行赋分。对于多种类型水文化载体建设的累计得分，最高不超过5分。</w:t>
      </w:r>
    </w:p>
    <w:p>
      <w:pPr>
        <w:pStyle w:val="28"/>
        <w:ind w:firstLine="0"/>
        <w:jc w:val="both"/>
        <w:rPr>
          <w:rFonts w:ascii="黑体" w:hAnsi="黑体" w:eastAsia="黑体"/>
          <w:b w:val="0"/>
          <w:sz w:val="28"/>
          <w:szCs w:val="28"/>
        </w:rPr>
      </w:pPr>
      <w:r>
        <w:rPr>
          <w:rFonts w:hint="eastAsia" w:ascii="黑体" w:hAnsi="黑体" w:eastAsia="黑体"/>
          <w:b w:val="0"/>
          <w:sz w:val="28"/>
          <w:szCs w:val="28"/>
        </w:rPr>
        <w:t>表</w:t>
      </w:r>
      <w:r>
        <w:rPr>
          <w:rFonts w:ascii="黑体" w:hAnsi="黑体" w:eastAsia="黑体"/>
          <w:b w:val="0"/>
          <w:sz w:val="28"/>
          <w:szCs w:val="28"/>
        </w:rPr>
        <w:t>5.2</w:t>
      </w:r>
      <w:r>
        <w:rPr>
          <w:rFonts w:hint="eastAsia" w:ascii="黑体" w:hAnsi="黑体" w:eastAsia="黑体"/>
          <w:b w:val="0"/>
          <w:sz w:val="28"/>
          <w:szCs w:val="28"/>
        </w:rPr>
        <w:t xml:space="preserve">            水文化载体建设赋分对照表</w:t>
      </w:r>
    </w:p>
    <w:tbl>
      <w:tblPr>
        <w:tblStyle w:val="14"/>
        <w:tblW w:w="88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6"/>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tblHeader/>
          <w:jc w:val="center"/>
        </w:trPr>
        <w:tc>
          <w:tcPr>
            <w:tcW w:w="7316" w:type="dxa"/>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水文化载体建设</w:t>
            </w:r>
          </w:p>
        </w:tc>
        <w:tc>
          <w:tcPr>
            <w:tcW w:w="1492" w:type="dxa"/>
            <w:vAlign w:val="center"/>
          </w:tcPr>
          <w:p>
            <w:pPr>
              <w:autoSpaceDE w:val="0"/>
              <w:autoSpaceDN w:val="0"/>
              <w:adjustRightInd w:val="0"/>
              <w:snapToGrid w:val="0"/>
              <w:jc w:val="center"/>
              <w:rPr>
                <w:rFonts w:ascii="黑体" w:hAnsi="黑体" w:eastAsia="黑体"/>
                <w:kern w:val="0"/>
                <w:sz w:val="24"/>
                <w:szCs w:val="21"/>
              </w:rPr>
            </w:pPr>
            <w:r>
              <w:rPr>
                <w:rFonts w:hint="eastAsia" w:ascii="黑体" w:hAnsi="黑体" w:eastAsia="黑体"/>
                <w:kern w:val="0"/>
                <w:sz w:val="24"/>
                <w:szCs w:val="21"/>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1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建立水文化特色馆园、水情教育基地等</w:t>
            </w:r>
          </w:p>
        </w:tc>
        <w:tc>
          <w:tcPr>
            <w:tcW w:w="149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1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建设河长制公园、水文化长廊等</w:t>
            </w:r>
          </w:p>
        </w:tc>
        <w:tc>
          <w:tcPr>
            <w:tcW w:w="149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1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因地制宜，编创形成涉水影视文学作品、文艺演出等</w:t>
            </w:r>
          </w:p>
        </w:tc>
        <w:tc>
          <w:tcPr>
            <w:tcW w:w="149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1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设置科普标识标牌或展板等</w:t>
            </w:r>
          </w:p>
        </w:tc>
        <w:tc>
          <w:tcPr>
            <w:tcW w:w="149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7316"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无水文化展览展示</w:t>
            </w:r>
          </w:p>
        </w:tc>
        <w:tc>
          <w:tcPr>
            <w:tcW w:w="1492" w:type="dxa"/>
            <w:vAlign w:val="center"/>
          </w:tcPr>
          <w:p>
            <w:pPr>
              <w:autoSpaceDE w:val="0"/>
              <w:autoSpaceDN w:val="0"/>
              <w:adjustRightInd w:val="0"/>
              <w:snapToGrid w:val="0"/>
              <w:jc w:val="center"/>
              <w:rPr>
                <w:rFonts w:ascii="仿宋_GB2312" w:hAnsi="Times New Roman" w:eastAsia="仿宋_GB2312"/>
                <w:kern w:val="0"/>
                <w:sz w:val="24"/>
                <w:szCs w:val="21"/>
              </w:rPr>
            </w:pPr>
            <w:r>
              <w:rPr>
                <w:rFonts w:hint="eastAsia" w:ascii="仿宋_GB2312" w:hAnsi="Times New Roman" w:eastAsia="仿宋_GB2312"/>
                <w:kern w:val="0"/>
                <w:sz w:val="24"/>
                <w:szCs w:val="21"/>
              </w:rPr>
              <w:t>0</w:t>
            </w:r>
          </w:p>
        </w:tc>
      </w:tr>
    </w:tbl>
    <w:p>
      <w:pPr>
        <w:spacing w:line="600" w:lineRule="exact"/>
        <w:ind w:firstLine="630" w:firstLineChars="196"/>
        <w:outlineLvl w:val="3"/>
        <w:rPr>
          <w:rFonts w:ascii="仿宋_GB2312" w:hAnsi="仿宋_GB2312" w:eastAsia="仿宋_GB2312" w:cs="仿宋_GB2312"/>
          <w:b/>
          <w:sz w:val="32"/>
          <w:szCs w:val="32"/>
        </w:rPr>
      </w:pPr>
      <w:r>
        <w:rPr>
          <w:rFonts w:ascii="仿宋_GB2312" w:hAnsi="仿宋_GB2312" w:eastAsia="仿宋_GB2312" w:cs="仿宋_GB2312"/>
          <w:b/>
          <w:sz w:val="32"/>
          <w:szCs w:val="32"/>
        </w:rPr>
        <w:t>19</w:t>
      </w:r>
      <w:r>
        <w:rPr>
          <w:rFonts w:hint="eastAsia" w:ascii="仿宋_GB2312" w:hAnsi="仿宋_GB2312" w:eastAsia="仿宋_GB2312" w:cs="仿宋_GB2312"/>
          <w:b/>
          <w:sz w:val="32"/>
          <w:szCs w:val="32"/>
        </w:rPr>
        <w:t>.水文化宣传教育</w:t>
      </w:r>
    </w:p>
    <w:p>
      <w:pPr>
        <w:pStyle w:val="2"/>
        <w:spacing w:line="600" w:lineRule="exact"/>
        <w:ind w:leftChars="57" w:firstLine="640" w:firstLineChars="200"/>
        <w:rPr>
          <w:rFonts w:hint="default" w:ascii="仿宋_GB2312" w:eastAsia="仿宋_GB2312"/>
          <w:sz w:val="32"/>
          <w:szCs w:val="32"/>
        </w:rPr>
      </w:pPr>
      <w:r>
        <w:rPr>
          <w:rFonts w:ascii="仿宋_GB2312" w:hAnsi="仿宋_GB2312" w:eastAsia="仿宋_GB2312" w:cs="仿宋_GB2312"/>
          <w:sz w:val="32"/>
          <w:szCs w:val="32"/>
        </w:rPr>
        <w:t>本年度通过报刊、网络、微信公众号、客户端等新闻媒体，广泛宣</w:t>
      </w:r>
      <w:r>
        <w:rPr>
          <w:rFonts w:ascii="仿宋_GB2312" w:hAnsi="仿宋_GB2312" w:eastAsia="仿宋_GB2312" w:cs="仿宋_GB2312"/>
          <w:spacing w:val="-4"/>
          <w:sz w:val="32"/>
          <w:szCs w:val="32"/>
        </w:rPr>
        <w:t>传评价湖泊文化，市级以上媒体刊发相关报道，得1分；县级媒体刊发相关报道，每篇得0.2分，最高得1分；河湖长制或河湖管理保护相关内容写入乡规民约，得1分。最高得3分。</w:t>
      </w:r>
    </w:p>
    <w:p>
      <w:pPr>
        <w:spacing w:line="600" w:lineRule="exact"/>
        <w:ind w:firstLine="640" w:firstLineChars="200"/>
        <w:outlineLvl w:val="2"/>
        <w:rPr>
          <w:rFonts w:ascii="黑体" w:hAnsi="黑体" w:eastAsia="黑体" w:cs="黑体"/>
          <w:sz w:val="32"/>
          <w:szCs w:val="32"/>
        </w:rPr>
      </w:pPr>
      <w:bookmarkStart w:id="65" w:name="_Toc128525014"/>
      <w:bookmarkStart w:id="66" w:name="_Toc128524602"/>
      <w:r>
        <w:rPr>
          <w:rFonts w:hint="eastAsia" w:ascii="黑体" w:hAnsi="黑体" w:eastAsia="黑体" w:cs="黑体"/>
          <w:sz w:val="32"/>
          <w:szCs w:val="32"/>
        </w:rPr>
        <w:t>六、湖泊管护</w:t>
      </w:r>
      <w:bookmarkEnd w:id="65"/>
      <w:bookmarkEnd w:id="66"/>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20</w:t>
      </w:r>
      <w:r>
        <w:rPr>
          <w:rFonts w:hint="eastAsia" w:ascii="仿宋_GB2312" w:hAnsi="仿宋_GB2312" w:eastAsia="仿宋_GB2312" w:cs="仿宋_GB2312"/>
          <w:b/>
          <w:sz w:val="32"/>
          <w:szCs w:val="32"/>
        </w:rPr>
        <w:t>.湖长制落实</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湖长组织体系完备，落实动态管理各项要求，各级湖长履职尽责，得2分；未及时完成湖长调整或信息公示，湖长未按要求开展巡湖、述职或调度相关工作，每发现一项扣0.5分，此项分值扣完为止。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湖长公示牌设置规范，符合《河长（湖长）公示牌设置管理规范》（DB13/T-2022），得1分。存在一处不规范情况，扣1分。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完成湖泊健康评价，建立“一湖一档”，得1分。未完成健康评价，扣1分，未建立“一湖一档”，扣0.5分，此项分值扣完为止。</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滚动编制“一湖一策”，得1分。未编制，扣1分。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公众参与机制建立和运行，开展4次及以上活动，且每次活动不少于30人参加，得1分；开展2次或3次活动，且每次活动不少于30人参加，得0.5分。1次及以下不得分。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跨界湖泊联防联控机制建立和运行，组织开展跨界湖泊联合巡湖、信息共享等工作，得1分。未建立相关制度，扣0.5分，未开展相关工作，扣1分。</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21</w:t>
      </w:r>
      <w:r>
        <w:rPr>
          <w:rFonts w:hint="eastAsia" w:ascii="仿宋_GB2312" w:hAnsi="仿宋_GB2312" w:eastAsia="仿宋_GB2312" w:cs="仿宋_GB2312"/>
          <w:b/>
          <w:sz w:val="32"/>
          <w:szCs w:val="32"/>
        </w:rPr>
        <w:t>.日常管护</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按照湖泊日常管护体系建设情况，对照表6.1进行赋分。</w:t>
      </w:r>
    </w:p>
    <w:p>
      <w:pPr>
        <w:spacing w:line="600" w:lineRule="exact"/>
        <w:rPr>
          <w:rFonts w:ascii="黑体" w:hAnsi="黑体" w:eastAsia="黑体"/>
          <w:kern w:val="0"/>
          <w:sz w:val="28"/>
          <w:szCs w:val="28"/>
        </w:rPr>
      </w:pPr>
    </w:p>
    <w:p>
      <w:pPr>
        <w:spacing w:line="600" w:lineRule="exact"/>
        <w:rPr>
          <w:rFonts w:ascii="黑体" w:hAnsi="黑体" w:eastAsia="黑体"/>
          <w:kern w:val="0"/>
          <w:sz w:val="28"/>
          <w:szCs w:val="28"/>
        </w:rPr>
      </w:pPr>
      <w:r>
        <w:rPr>
          <w:rFonts w:ascii="黑体" w:hAnsi="黑体" w:eastAsia="黑体"/>
          <w:kern w:val="0"/>
          <w:sz w:val="28"/>
          <w:szCs w:val="28"/>
        </w:rPr>
        <w:t>表6.1</w:t>
      </w:r>
      <w:r>
        <w:rPr>
          <w:rFonts w:hint="eastAsia" w:ascii="黑体" w:hAnsi="黑体" w:eastAsia="黑体"/>
          <w:kern w:val="0"/>
          <w:sz w:val="28"/>
          <w:szCs w:val="28"/>
        </w:rPr>
        <w:t xml:space="preserve">                </w:t>
      </w:r>
      <w:r>
        <w:rPr>
          <w:rFonts w:ascii="黑体" w:hAnsi="黑体" w:eastAsia="黑体"/>
          <w:kern w:val="0"/>
          <w:sz w:val="28"/>
          <w:szCs w:val="28"/>
        </w:rPr>
        <w:t>日常管护赋分对照表</w:t>
      </w:r>
    </w:p>
    <w:tbl>
      <w:tblPr>
        <w:tblStyle w:val="14"/>
        <w:tblW w:w="88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7"/>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517" w:type="dxa"/>
            <w:vAlign w:val="center"/>
          </w:tcPr>
          <w:p>
            <w:pPr>
              <w:snapToGrid w:val="0"/>
              <w:jc w:val="center"/>
              <w:rPr>
                <w:rFonts w:ascii="黑体" w:hAnsi="黑体" w:eastAsia="黑体" w:cs="仿宋_GB2312"/>
                <w:bCs/>
                <w:sz w:val="24"/>
              </w:rPr>
            </w:pPr>
            <w:r>
              <w:rPr>
                <w:rFonts w:hint="eastAsia" w:ascii="黑体" w:hAnsi="黑体" w:eastAsia="黑体" w:cs="仿宋_GB2312"/>
                <w:bCs/>
                <w:sz w:val="24"/>
              </w:rPr>
              <w:t>日常管护</w:t>
            </w:r>
          </w:p>
        </w:tc>
        <w:tc>
          <w:tcPr>
            <w:tcW w:w="1298" w:type="dxa"/>
            <w:vAlign w:val="center"/>
          </w:tcPr>
          <w:p>
            <w:pPr>
              <w:snapToGrid w:val="0"/>
              <w:jc w:val="center"/>
              <w:rPr>
                <w:rFonts w:ascii="黑体" w:hAnsi="黑体" w:eastAsia="黑体" w:cs="仿宋_GB2312"/>
                <w:bCs/>
                <w:sz w:val="24"/>
              </w:rPr>
            </w:pPr>
            <w:r>
              <w:rPr>
                <w:rFonts w:hint="eastAsia" w:ascii="黑体" w:hAnsi="黑体" w:eastAsia="黑体" w:cs="仿宋_GB2312"/>
                <w:bCs/>
                <w:sz w:val="24"/>
              </w:rPr>
              <w:t>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517" w:type="dxa"/>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Times New Roman" w:eastAsia="仿宋_GB2312"/>
                <w:kern w:val="0"/>
                <w:sz w:val="24"/>
                <w:szCs w:val="21"/>
              </w:rPr>
              <w:t>成立湖泊管理单位，落实管护人员和管护经费，配备必要的管护设施</w:t>
            </w:r>
          </w:p>
        </w:tc>
        <w:tc>
          <w:tcPr>
            <w:tcW w:w="1298"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517" w:type="dxa"/>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Times New Roman" w:eastAsia="仿宋_GB2312"/>
                <w:kern w:val="0"/>
                <w:sz w:val="24"/>
                <w:szCs w:val="21"/>
              </w:rPr>
              <w:t>建立巡湖员、护湖员队伍，出台并落实相关管理制度，落实管护经费</w:t>
            </w:r>
          </w:p>
        </w:tc>
        <w:tc>
          <w:tcPr>
            <w:tcW w:w="1298"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517" w:type="dxa"/>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Times New Roman" w:eastAsia="仿宋_GB2312"/>
                <w:kern w:val="0"/>
                <w:sz w:val="24"/>
                <w:szCs w:val="21"/>
              </w:rPr>
              <w:t>有基本管护措施</w:t>
            </w:r>
          </w:p>
        </w:tc>
        <w:tc>
          <w:tcPr>
            <w:tcW w:w="1298"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7517" w:type="dxa"/>
            <w:vAlign w:val="center"/>
          </w:tcPr>
          <w:p>
            <w:pPr>
              <w:autoSpaceDE w:val="0"/>
              <w:autoSpaceDN w:val="0"/>
              <w:adjustRightInd w:val="0"/>
              <w:snapToGrid w:val="0"/>
              <w:jc w:val="center"/>
              <w:rPr>
                <w:rFonts w:ascii="仿宋_GB2312" w:hAnsi="仿宋_GB2312" w:eastAsia="仿宋_GB2312" w:cs="仿宋_GB2312"/>
                <w:sz w:val="24"/>
              </w:rPr>
            </w:pPr>
            <w:r>
              <w:rPr>
                <w:rFonts w:hint="eastAsia" w:ascii="仿宋_GB2312" w:hAnsi="Times New Roman" w:eastAsia="仿宋_GB2312"/>
                <w:kern w:val="0"/>
                <w:sz w:val="24"/>
                <w:szCs w:val="21"/>
              </w:rPr>
              <w:t>无日常管护措施</w:t>
            </w:r>
          </w:p>
        </w:tc>
        <w:tc>
          <w:tcPr>
            <w:tcW w:w="1298"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0</w:t>
            </w:r>
          </w:p>
        </w:tc>
      </w:tr>
    </w:tbl>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编制完成水污染等突发事件的应急处置预案，得1分。未完成，扣1分。</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22</w:t>
      </w:r>
      <w:r>
        <w:rPr>
          <w:rFonts w:hint="eastAsia" w:ascii="仿宋_GB2312" w:hAnsi="仿宋_GB2312" w:eastAsia="仿宋_GB2312" w:cs="仿宋_GB2312"/>
          <w:b/>
          <w:sz w:val="32"/>
          <w:szCs w:val="32"/>
        </w:rPr>
        <w:t>.监测预警和信息化建设</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湖岸带及水域监测设施安装到位，监测体系发挥作用，得1分；每发现一处监测设施损毁，扣0.5分，监测设施未发挥作用，扣1分。</w:t>
      </w:r>
    </w:p>
    <w:p>
      <w:pPr>
        <w:spacing w:line="600" w:lineRule="exact"/>
        <w:ind w:firstLine="640" w:firstLineChars="200"/>
        <w:outlineLvl w:val="2"/>
        <w:rPr>
          <w:rFonts w:ascii="黑体" w:hAnsi="黑体" w:eastAsia="黑体" w:cs="黑体"/>
          <w:sz w:val="32"/>
          <w:szCs w:val="32"/>
        </w:rPr>
      </w:pPr>
      <w:bookmarkStart w:id="67" w:name="_Toc128524603"/>
      <w:bookmarkStart w:id="68" w:name="_Toc128525015"/>
      <w:r>
        <w:rPr>
          <w:rFonts w:hint="eastAsia" w:ascii="黑体" w:hAnsi="黑体" w:eastAsia="黑体" w:cs="黑体"/>
          <w:sz w:val="32"/>
          <w:szCs w:val="32"/>
        </w:rPr>
        <w:t>七、经济发展效益</w:t>
      </w:r>
    </w:p>
    <w:p>
      <w:pPr>
        <w:spacing w:line="57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23</w:t>
      </w:r>
      <w:r>
        <w:rPr>
          <w:rFonts w:hint="eastAsia" w:ascii="仿宋_GB2312" w:hAnsi="仿宋_GB2312" w:eastAsia="仿宋_GB2312" w:cs="仿宋_GB2312"/>
          <w:b/>
          <w:sz w:val="32"/>
          <w:szCs w:val="32"/>
        </w:rPr>
        <w:t>.</w:t>
      </w:r>
      <w:r>
        <w:rPr>
          <w:rFonts w:hint="eastAsia"/>
        </w:rPr>
        <w:t xml:space="preserve"> </w:t>
      </w:r>
      <w:r>
        <w:rPr>
          <w:rFonts w:hint="eastAsia" w:ascii="仿宋_GB2312" w:hAnsi="仿宋_GB2312" w:eastAsia="仿宋_GB2312" w:cs="仿宋_GB2312"/>
          <w:b/>
          <w:sz w:val="32"/>
          <w:szCs w:val="32"/>
        </w:rPr>
        <w:t xml:space="preserve">用水总量和强度双控 </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用水总量控制方面，湖泊所属县级行政区年度用水总量符合用水总量控制指标要求的，得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不满足，不得分</w:t>
      </w:r>
      <w:r>
        <w:rPr>
          <w:rFonts w:hint="eastAsia" w:ascii="仿宋_GB2312" w:hAnsi="仿宋_GB2312" w:eastAsia="仿宋_GB2312" w:cs="仿宋_GB2312"/>
          <w:sz w:val="32"/>
          <w:szCs w:val="32"/>
        </w:rPr>
        <w:t>。用水强度控制方面，湖泊所属县级行政区年度万元国内生产总值用水量符合万元国内生产总值用水量控制指标要求的，得</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分；</w:t>
      </w:r>
      <w:r>
        <w:rPr>
          <w:rFonts w:hint="eastAsia" w:ascii="仿宋_GB2312" w:hAnsi="仿宋_GB2312" w:eastAsia="仿宋_GB2312" w:cs="仿宋_GB2312"/>
          <w:kern w:val="0"/>
          <w:sz w:val="32"/>
          <w:szCs w:val="32"/>
        </w:rPr>
        <w:t>不满足，不得分</w:t>
      </w:r>
      <w:r>
        <w:rPr>
          <w:rFonts w:hint="eastAsia" w:ascii="仿宋_GB2312" w:hAnsi="仿宋_GB2312" w:eastAsia="仿宋_GB2312" w:cs="仿宋_GB2312"/>
          <w:sz w:val="32"/>
          <w:szCs w:val="32"/>
        </w:rPr>
        <w:t>。评价年用水总量控制指标来自于各市印发的“十四五”期间用水总量红线控制指标，评价年万元国内生产总值用水量控制指标来自于各市印发的“十四五”期间用水效率控制指标。</w:t>
      </w:r>
    </w:p>
    <w:p>
      <w:pPr>
        <w:spacing w:line="600" w:lineRule="exact"/>
        <w:ind w:firstLine="643" w:firstLineChars="200"/>
        <w:outlineLvl w:val="3"/>
        <w:rPr>
          <w:rFonts w:ascii="仿宋_GB2312" w:hAnsi="仿宋_GB2312" w:eastAsia="仿宋_GB2312" w:cs="仿宋_GB2312"/>
          <w:b/>
          <w:sz w:val="32"/>
          <w:szCs w:val="32"/>
        </w:rPr>
      </w:pPr>
      <w:r>
        <w:rPr>
          <w:rFonts w:ascii="仿宋_GB2312" w:hAnsi="仿宋_GB2312" w:eastAsia="仿宋_GB2312" w:cs="仿宋_GB2312"/>
          <w:b/>
          <w:sz w:val="32"/>
          <w:szCs w:val="32"/>
        </w:rPr>
        <w:t>24</w:t>
      </w:r>
      <w:r>
        <w:rPr>
          <w:rFonts w:hint="eastAsia" w:ascii="仿宋_GB2312" w:hAnsi="仿宋_GB2312" w:eastAsia="仿宋_GB2312" w:cs="仿宋_GB2312"/>
          <w:b/>
          <w:sz w:val="32"/>
          <w:szCs w:val="32"/>
        </w:rPr>
        <w:t xml:space="preserve">.居民人均可支配收入 </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湖泊周边的乡镇居民人均可支配收入高于湖泊流经区域共同的上一级行政区域平均水平的</w:t>
      </w:r>
      <w:bookmarkStart w:id="69" w:name="_Hlk162346080"/>
      <w:r>
        <w:rPr>
          <w:rFonts w:hint="eastAsia" w:ascii="仿宋_GB2312" w:hAnsi="仿宋_GB2312" w:eastAsia="仿宋_GB2312" w:cs="仿宋_GB2312"/>
          <w:sz w:val="32"/>
          <w:szCs w:val="32"/>
        </w:rPr>
        <w:t>，根据达标乡镇个数占比赋分，满分</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w:t>
      </w:r>
      <w:bookmarkEnd w:id="69"/>
      <w:r>
        <w:rPr>
          <w:rFonts w:hint="eastAsia" w:ascii="仿宋_GB2312" w:hAnsi="仿宋_GB2312" w:eastAsia="仿宋_GB2312" w:cs="仿宋_GB2312"/>
          <w:sz w:val="32"/>
          <w:szCs w:val="32"/>
        </w:rPr>
        <w:t>湖泊流经的乡镇居民人均可支配收入增速高于湖泊流经区域共同的上一级行政区域平均水平的，根据达标乡镇个数占比赋分，满分</w:t>
      </w:r>
      <w:r>
        <w:rPr>
          <w:rFonts w:ascii="仿宋_GB2312" w:hAnsi="仿宋_GB2312" w:eastAsia="仿宋_GB2312" w:cs="仿宋_GB2312"/>
          <w:sz w:val="32"/>
          <w:szCs w:val="32"/>
        </w:rPr>
        <w:t>0.5</w:t>
      </w:r>
      <w:r>
        <w:rPr>
          <w:rFonts w:hint="eastAsia" w:ascii="仿宋_GB2312" w:hAnsi="仿宋_GB2312" w:eastAsia="仿宋_GB2312" w:cs="仿宋_GB2312"/>
          <w:sz w:val="32"/>
          <w:szCs w:val="32"/>
        </w:rPr>
        <w:t>分。</w:t>
      </w:r>
    </w:p>
    <w:p>
      <w:pPr>
        <w:spacing w:line="600" w:lineRule="exact"/>
        <w:ind w:firstLine="643" w:firstLineChars="200"/>
        <w:outlineLvl w:val="3"/>
        <w:rPr>
          <w:rFonts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ascii="仿宋_GB2312" w:hAnsi="仿宋_GB2312" w:eastAsia="仿宋_GB2312" w:cs="仿宋_GB2312"/>
          <w:b/>
          <w:sz w:val="32"/>
          <w:szCs w:val="32"/>
        </w:rPr>
        <w:t>5.</w:t>
      </w:r>
      <w:r>
        <w:rPr>
          <w:rFonts w:hint="eastAsia" w:ascii="仿宋_GB2312" w:hAnsi="仿宋_GB2312" w:eastAsia="仿宋_GB2312" w:cs="仿宋_GB2312"/>
          <w:b/>
          <w:sz w:val="32"/>
          <w:szCs w:val="32"/>
        </w:rPr>
        <w:t>产业带动</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湖泊面貌的提升，促进了湖泊周边旅游观光、游憩休闲、健康养生、生态教育等产业发展，有助于带动区域经济社会发展的，根据综合情况赋分，情况好得2分，有相关产业的得1分，无相关产业的不得分。</w:t>
      </w:r>
    </w:p>
    <w:p>
      <w:pPr>
        <w:spacing w:line="600" w:lineRule="exact"/>
        <w:ind w:firstLine="640" w:firstLineChars="200"/>
        <w:outlineLvl w:val="2"/>
        <w:rPr>
          <w:rFonts w:ascii="黑体" w:hAnsi="黑体" w:eastAsia="黑体" w:cs="黑体"/>
          <w:sz w:val="32"/>
          <w:szCs w:val="32"/>
        </w:rPr>
      </w:pPr>
      <w:r>
        <w:rPr>
          <w:rFonts w:hint="eastAsia" w:ascii="黑体" w:hAnsi="黑体" w:eastAsia="黑体" w:cs="黑体"/>
          <w:sz w:val="32"/>
          <w:szCs w:val="32"/>
        </w:rPr>
        <w:t>八、公众满意度</w:t>
      </w:r>
      <w:bookmarkEnd w:id="67"/>
      <w:bookmarkEnd w:id="68"/>
    </w:p>
    <w:p>
      <w:pPr>
        <w:spacing w:line="600" w:lineRule="exact"/>
        <w:ind w:firstLine="643" w:firstLineChars="200"/>
        <w:rPr>
          <w:rFonts w:ascii="仿宋_GB2312" w:hAnsi="仿宋_GB2312" w:eastAsia="仿宋_GB2312" w:cs="仿宋_GB2312"/>
          <w:b/>
          <w:sz w:val="32"/>
          <w:szCs w:val="32"/>
        </w:rPr>
      </w:pPr>
      <w:r>
        <w:rPr>
          <w:rFonts w:ascii="仿宋_GB2312" w:hAnsi="仿宋_GB2312" w:eastAsia="仿宋_GB2312" w:cs="仿宋_GB2312"/>
          <w:b/>
          <w:sz w:val="32"/>
          <w:szCs w:val="32"/>
        </w:rPr>
        <w:t>26.公众满意度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委托第三方开展幸福河湖公众满意度调查，综合考虑样本代表性、多样性，调查范围涵盖湖泊沿线居民集聚点、机关单位、企业团体等，充分体现群众意愿，调查份数不少于</w:t>
      </w:r>
      <w:r>
        <w:rPr>
          <w:rFonts w:ascii="仿宋_GB2312" w:hAnsi="仿宋_GB2312" w:eastAsia="仿宋_GB2312" w:cs="仿宋_GB2312"/>
          <w:sz w:val="32"/>
          <w:szCs w:val="32"/>
        </w:rPr>
        <w:t>200</w:t>
      </w:r>
      <w:r>
        <w:rPr>
          <w:rFonts w:hint="eastAsia" w:ascii="仿宋_GB2312" w:hAnsi="仿宋_GB2312" w:eastAsia="仿宋_GB2312" w:cs="仿宋_GB2312"/>
          <w:sz w:val="32"/>
          <w:szCs w:val="32"/>
        </w:rPr>
        <w:t>份，其中湖泊沿线居民填报不少于</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份，将公众满意度均值按照此项分值折算赋分。</w:t>
      </w:r>
    </w:p>
    <w:p>
      <w:pPr>
        <w:spacing w:line="600" w:lineRule="exact"/>
        <w:outlineLvl w:val="1"/>
        <w:rPr>
          <w:rFonts w:ascii="黑体" w:hAnsi="黑体" w:eastAsia="黑体"/>
          <w:sz w:val="32"/>
          <w:szCs w:val="32"/>
        </w:rPr>
      </w:pPr>
      <w:r>
        <w:rPr>
          <w:rFonts w:ascii="Times New Roman" w:hAnsi="Times New Roman" w:eastAsia="仿宋_GB2312"/>
          <w:sz w:val="32"/>
          <w:szCs w:val="32"/>
        </w:rPr>
        <w:br w:type="page"/>
      </w:r>
      <w:bookmarkStart w:id="70" w:name="_Toc128525016"/>
      <w:bookmarkStart w:id="71" w:name="_Toc128524604"/>
      <w:r>
        <w:rPr>
          <w:rFonts w:hint="eastAsia" w:ascii="黑体" w:hAnsi="黑体" w:eastAsia="黑体"/>
          <w:sz w:val="32"/>
          <w:szCs w:val="32"/>
        </w:rPr>
        <w:t>附件5</w:t>
      </w:r>
      <w:bookmarkEnd w:id="70"/>
      <w:bookmarkEnd w:id="71"/>
    </w:p>
    <w:p>
      <w:pPr>
        <w:spacing w:line="600" w:lineRule="exact"/>
        <w:jc w:val="center"/>
        <w:outlineLvl w:val="1"/>
        <w:rPr>
          <w:rFonts w:ascii="方正小标宋简体" w:hAnsi="方正小标宋简体" w:eastAsia="方正小标宋简体" w:cs="方正小标宋简体"/>
          <w:sz w:val="44"/>
          <w:szCs w:val="44"/>
        </w:rPr>
      </w:pPr>
      <w:bookmarkStart w:id="72" w:name="_Toc128525017"/>
      <w:bookmarkStart w:id="73" w:name="_Toc128524605"/>
      <w:r>
        <w:rPr>
          <w:rFonts w:hint="eastAsia" w:ascii="方正小标宋简体" w:hAnsi="方正小标宋简体" w:eastAsia="方正小标宋简体" w:cs="方正小标宋简体"/>
          <w:sz w:val="44"/>
          <w:szCs w:val="44"/>
        </w:rPr>
        <w:t>河北省幸福河湖公众满意度调查问卷</w:t>
      </w:r>
      <w:bookmarkEnd w:id="72"/>
      <w:bookmarkEnd w:id="73"/>
    </w:p>
    <w:p>
      <w:pPr>
        <w:pStyle w:val="2"/>
        <w:spacing w:line="400" w:lineRule="exact"/>
        <w:ind w:left="119"/>
        <w:jc w:val="center"/>
        <w:rPr>
          <w:rFonts w:hint="default" w:ascii="仿宋_GB2312" w:eastAsia="仿宋_GB2312"/>
          <w:b/>
        </w:rPr>
      </w:pPr>
      <w:r>
        <w:rPr>
          <w:rFonts w:ascii="仿宋_GB2312" w:eastAsia="仿宋_GB2312"/>
          <w:b/>
          <w:u w:val="single"/>
        </w:rPr>
        <w:t xml:space="preserve">        </w:t>
      </w:r>
      <w:r>
        <w:rPr>
          <w:rFonts w:ascii="仿宋_GB2312" w:eastAsia="仿宋_GB2312"/>
          <w:b/>
        </w:rPr>
        <w:t>河（湖）公众满意度调查问卷</w:t>
      </w:r>
    </w:p>
    <w:tbl>
      <w:tblPr>
        <w:tblStyle w:val="14"/>
        <w:tblW w:w="91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4" w:hRule="atLeast"/>
          <w:jc w:val="center"/>
        </w:trPr>
        <w:tc>
          <w:tcPr>
            <w:tcW w:w="9114" w:type="dxa"/>
            <w:vAlign w:val="center"/>
          </w:tcPr>
          <w:p>
            <w:pPr>
              <w:spacing w:line="280" w:lineRule="exact"/>
              <w:rPr>
                <w:rFonts w:ascii="仿宋_GB2312" w:hAnsi="Times New Roman" w:eastAsia="仿宋_GB2312"/>
                <w:b/>
                <w:bCs/>
                <w:kern w:val="0"/>
                <w:sz w:val="20"/>
                <w:szCs w:val="21"/>
              </w:rPr>
            </w:pPr>
            <w:r>
              <w:rPr>
                <w:rFonts w:hint="eastAsia" w:ascii="仿宋_GB2312" w:hAnsi="Times New Roman" w:eastAsia="仿宋_GB2312"/>
                <w:b/>
                <w:bCs/>
                <w:kern w:val="0"/>
                <w:sz w:val="20"/>
                <w:szCs w:val="21"/>
              </w:rPr>
              <w:t>【导语】您好，我们是幸福河湖公众满意度调查访问员，将每一条（个）河湖建设成人民满意的幸福河湖是我们共同的心愿和努力的方向。调查问卷共计10个问题，请您如实进行选择，感谢您的支持和参与！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106" w:hRule="atLeast"/>
          <w:jc w:val="center"/>
        </w:trPr>
        <w:tc>
          <w:tcPr>
            <w:tcW w:w="9114" w:type="dxa"/>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b/>
                <w:bCs/>
                <w:kern w:val="0"/>
                <w:sz w:val="20"/>
                <w:szCs w:val="21"/>
              </w:rPr>
              <w:t>主要活动区域（家庭住址或工作地点）是否靠近河湖：是</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否</w:t>
            </w:r>
            <w:r>
              <w:rPr>
                <w:rFonts w:hint="eastAsia" w:ascii="仿宋_GB2312" w:hAnsi="Times New Roman" w:eastAsia="仿宋_GB2312"/>
                <w:kern w:val="0"/>
                <w:sz w:val="20"/>
                <w:szCs w:val="21"/>
              </w:rPr>
              <w:sym w:font="Wingdings 2" w:char="F0A3"/>
            </w:r>
          </w:p>
          <w:p>
            <w:pPr>
              <w:spacing w:line="280" w:lineRule="exact"/>
              <w:rPr>
                <w:rFonts w:ascii="仿宋_GB2312" w:hAnsi="Times New Roman" w:eastAsia="仿宋_GB2312"/>
                <w:b/>
                <w:bCs/>
                <w:kern w:val="0"/>
                <w:sz w:val="20"/>
                <w:szCs w:val="21"/>
              </w:rPr>
            </w:pPr>
            <w:r>
              <w:rPr>
                <w:rFonts w:hint="eastAsia" w:ascii="仿宋_GB2312" w:hAnsi="Times New Roman" w:eastAsia="仿宋_GB2312"/>
                <w:b/>
                <w:bCs/>
                <w:kern w:val="0"/>
                <w:sz w:val="20"/>
                <w:szCs w:val="21"/>
              </w:rPr>
              <w:t>年龄（岁）：18以下</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18-35</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36-49</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50-64</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65-79</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 xml:space="preserve">  80以上</w:t>
            </w:r>
            <w:r>
              <w:rPr>
                <w:rFonts w:hint="eastAsia" w:ascii="仿宋_GB2312" w:hAnsi="Times New Roman" w:eastAsia="仿宋_GB2312"/>
                <w:kern w:val="0"/>
                <w:sz w:val="20"/>
                <w:szCs w:val="21"/>
              </w:rPr>
              <w:sym w:font="Wingdings 2" w:char="F0A3"/>
            </w:r>
          </w:p>
          <w:p>
            <w:pPr>
              <w:spacing w:line="280" w:lineRule="exact"/>
              <w:rPr>
                <w:rFonts w:ascii="仿宋_GB2312" w:hAnsi="Times New Roman" w:eastAsia="仿宋_GB2312"/>
                <w:b/>
                <w:bCs/>
                <w:kern w:val="0"/>
                <w:sz w:val="20"/>
                <w:szCs w:val="21"/>
              </w:rPr>
            </w:pPr>
            <w:r>
              <w:rPr>
                <w:rFonts w:hint="eastAsia" w:ascii="仿宋_GB2312" w:hAnsi="Times New Roman" w:eastAsia="仿宋_GB2312"/>
                <w:b/>
                <w:bCs/>
                <w:kern w:val="0"/>
                <w:sz w:val="20"/>
                <w:szCs w:val="21"/>
              </w:rPr>
              <w:t>职业：政府部门</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事业单位</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企业</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个体户</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务农</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学生</w:t>
            </w:r>
            <w:r>
              <w:rPr>
                <w:rFonts w:hint="eastAsia" w:ascii="仿宋_GB2312" w:hAnsi="Times New Roman" w:eastAsia="仿宋_GB2312"/>
                <w:kern w:val="0"/>
                <w:sz w:val="20"/>
                <w:szCs w:val="21"/>
              </w:rPr>
              <w:sym w:font="Wingdings 2" w:char="F0A3"/>
            </w:r>
            <w:r>
              <w:rPr>
                <w:rFonts w:hint="eastAsia" w:ascii="仿宋_GB2312" w:hAnsi="Times New Roman" w:eastAsia="仿宋_GB2312"/>
                <w:b/>
                <w:bCs/>
                <w:kern w:val="0"/>
                <w:sz w:val="20"/>
                <w:szCs w:val="21"/>
              </w:rPr>
              <w:t>其他</w:t>
            </w:r>
            <w:r>
              <w:rPr>
                <w:rFonts w:hint="eastAsia" w:ascii="仿宋_GB2312" w:hAnsi="Times New Roman" w:eastAsia="仿宋_GB2312"/>
                <w:kern w:val="0"/>
                <w:sz w:val="20"/>
                <w:szCs w:val="21"/>
              </w:rPr>
              <w:sym w:font="Wingdings 2" w:char="F0A3"/>
            </w:r>
            <w:r>
              <w:rPr>
                <w:rFonts w:hint="eastAsia" w:ascii="仿宋_GB2312" w:hAnsi="Times New Roman" w:eastAsia="仿宋_GB2312"/>
                <w:kern w:val="0"/>
                <w:sz w:val="2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vAlign w:val="center"/>
          </w:tcPr>
          <w:p>
            <w:pPr>
              <w:spacing w:line="280" w:lineRule="exact"/>
              <w:rPr>
                <w:rFonts w:ascii="仿宋_GB2312" w:hAnsi="Times New Roman" w:eastAsia="仿宋_GB2312"/>
                <w:b/>
                <w:bCs/>
                <w:kern w:val="0"/>
                <w:sz w:val="20"/>
                <w:szCs w:val="21"/>
              </w:rPr>
            </w:pPr>
            <w:r>
              <w:rPr>
                <w:rFonts w:hint="eastAsia" w:ascii="仿宋_GB2312" w:hAnsi="Times New Roman" w:eastAsia="仿宋_GB2312"/>
                <w:b/>
                <w:bCs/>
                <w:kern w:val="0"/>
                <w:sz w:val="20"/>
                <w:szCs w:val="21"/>
              </w:rPr>
              <w:t>问题及选项：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bCs/>
                <w:kern w:val="0"/>
                <w:sz w:val="20"/>
                <w:szCs w:val="21"/>
              </w:rPr>
            </w:pPr>
            <w:bookmarkStart w:id="74" w:name="_Hlk159342479"/>
            <w:r>
              <w:rPr>
                <w:rFonts w:hint="eastAsia" w:ascii="仿宋_GB2312" w:hAnsi="Times New Roman" w:eastAsia="仿宋_GB2312"/>
                <w:bCs/>
                <w:kern w:val="0"/>
                <w:sz w:val="20"/>
                <w:szCs w:val="21"/>
              </w:rPr>
              <w:t>1、您了解幸福河湖吗？</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9114" w:type="dxa"/>
            <w:noWrap/>
            <w:vAlign w:val="center"/>
          </w:tcPr>
          <w:p>
            <w:pPr>
              <w:spacing w:line="280" w:lineRule="exact"/>
              <w:rPr>
                <w:rFonts w:ascii="仿宋_GB2312" w:hAnsi="Times New Roman" w:eastAsia="仿宋_GB2312"/>
                <w:kern w:val="0"/>
                <w:sz w:val="20"/>
                <w:szCs w:val="21"/>
              </w:rPr>
            </w:pPr>
            <w:bookmarkStart w:id="75" w:name="_Hlk159391497"/>
            <w:r>
              <w:rPr>
                <w:rFonts w:hint="eastAsia" w:ascii="仿宋_GB2312" w:hAnsi="Times New Roman" w:eastAsia="仿宋_GB2312"/>
                <w:kern w:val="0"/>
                <w:sz w:val="20"/>
                <w:szCs w:val="21"/>
              </w:rPr>
              <w:t xml:space="preserve">□非常了解(10分) </w:t>
            </w:r>
            <w:r>
              <w:rPr>
                <w:rFonts w:ascii="仿宋_GB2312" w:hAnsi="Times New Roman" w:eastAsia="仿宋_GB2312"/>
                <w:kern w:val="0"/>
                <w:sz w:val="20"/>
                <w:szCs w:val="21"/>
              </w:rPr>
              <w:t xml:space="preserve"> </w:t>
            </w:r>
            <w:r>
              <w:rPr>
                <w:rFonts w:hint="eastAsia" w:ascii="仿宋_GB2312" w:hAnsi="Times New Roman" w:eastAsia="仿宋_GB2312"/>
                <w:kern w:val="0"/>
                <w:sz w:val="20"/>
                <w:szCs w:val="21"/>
              </w:rPr>
              <w:t>□比较了解(8分)  □了解一些(6分)  □不太了解(4分)  □完全不了解(0分)</w:t>
            </w:r>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9114" w:type="dxa"/>
            <w:noWrap/>
            <w:vAlign w:val="center"/>
          </w:tcPr>
          <w:p>
            <w:pPr>
              <w:spacing w:line="280" w:lineRule="exact"/>
              <w:rPr>
                <w:rFonts w:ascii="仿宋_GB2312" w:hAnsi="Times New Roman" w:eastAsia="仿宋_GB2312"/>
                <w:strike/>
                <w:color w:val="C00000"/>
                <w:kern w:val="0"/>
                <w:sz w:val="20"/>
                <w:szCs w:val="21"/>
              </w:rPr>
            </w:pPr>
            <w:r>
              <w:rPr>
                <w:rFonts w:hint="eastAsia" w:ascii="仿宋_GB2312" w:hAnsi="Times New Roman" w:eastAsia="仿宋_GB2312"/>
                <w:bCs/>
                <w:kern w:val="0"/>
                <w:sz w:val="20"/>
                <w:szCs w:val="21"/>
              </w:rPr>
              <w:t>2、您在空闲时间是否乐意前往河湖周围游玩、休憩、散步，是否乐意推荐家人、朋友前往？</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9114" w:type="dxa"/>
            <w:noWrap/>
            <w:vAlign w:val="center"/>
          </w:tcPr>
          <w:p>
            <w:pPr>
              <w:spacing w:line="280" w:lineRule="exact"/>
              <w:rPr>
                <w:rFonts w:ascii="仿宋_GB2312" w:hAnsi="Times New Roman" w:eastAsia="仿宋_GB2312"/>
                <w:strike/>
                <w:color w:val="C00000"/>
                <w:kern w:val="0"/>
                <w:sz w:val="20"/>
                <w:szCs w:val="21"/>
              </w:rPr>
            </w:pPr>
            <w:r>
              <w:rPr>
                <w:rFonts w:hint="eastAsia" w:ascii="仿宋_GB2312" w:hAnsi="Times New Roman" w:eastAsia="仿宋_GB2312"/>
                <w:kern w:val="0"/>
                <w:sz w:val="20"/>
                <w:szCs w:val="21"/>
              </w:rPr>
              <w:t>□非常愿意(10分)  □比较愿意(8分)  □不能确定(6分)  □较不愿意(4分)  □完全不愿意(0分)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9114" w:type="dxa"/>
            <w:noWrap/>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3、河湖及周边是否景观绿化变得更加优美、更适合进行娱乐休闲，有便民亲水设施（如滨水漫行道、亲水平台），有安全告示、标识标牌等吗？</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□完全符合</w:t>
            </w:r>
            <w:r>
              <w:rPr>
                <w:rFonts w:hint="eastAsia" w:ascii="仿宋_GB2312" w:hAnsi="Times New Roman" w:eastAsia="仿宋_GB2312"/>
                <w:kern w:val="0"/>
                <w:sz w:val="20"/>
                <w:szCs w:val="21"/>
              </w:rPr>
              <w:t>(10分)</w:t>
            </w:r>
            <w:r>
              <w:rPr>
                <w:rFonts w:hint="eastAsia" w:ascii="仿宋_GB2312" w:hAnsi="Times New Roman" w:eastAsia="仿宋_GB2312"/>
                <w:bCs/>
                <w:kern w:val="0"/>
                <w:sz w:val="20"/>
                <w:szCs w:val="21"/>
              </w:rPr>
              <w:t xml:space="preserve">  □比较符合</w:t>
            </w:r>
            <w:r>
              <w:rPr>
                <w:rFonts w:hint="eastAsia" w:ascii="仿宋_GB2312" w:hAnsi="Times New Roman" w:eastAsia="仿宋_GB2312"/>
                <w:kern w:val="0"/>
                <w:sz w:val="20"/>
                <w:szCs w:val="21"/>
              </w:rPr>
              <w:t>(8分)</w:t>
            </w:r>
            <w:r>
              <w:rPr>
                <w:rFonts w:hint="eastAsia" w:ascii="仿宋_GB2312" w:hAnsi="Times New Roman" w:eastAsia="仿宋_GB2312"/>
                <w:bCs/>
                <w:kern w:val="0"/>
                <w:sz w:val="20"/>
                <w:szCs w:val="21"/>
              </w:rPr>
              <w:t xml:space="preserve">  □不能确定</w:t>
            </w:r>
            <w:r>
              <w:rPr>
                <w:rFonts w:hint="eastAsia" w:ascii="仿宋_GB2312" w:hAnsi="Times New Roman" w:eastAsia="仿宋_GB2312"/>
                <w:kern w:val="0"/>
                <w:sz w:val="20"/>
                <w:szCs w:val="21"/>
              </w:rPr>
              <w:t>(6分)</w:t>
            </w:r>
            <w:r>
              <w:rPr>
                <w:rFonts w:hint="eastAsia" w:ascii="仿宋_GB2312" w:hAnsi="Times New Roman" w:eastAsia="仿宋_GB2312"/>
                <w:bCs/>
                <w:kern w:val="0"/>
                <w:sz w:val="20"/>
                <w:szCs w:val="21"/>
              </w:rPr>
              <w:t xml:space="preserve">  □较不符合</w:t>
            </w:r>
            <w:r>
              <w:rPr>
                <w:rFonts w:hint="eastAsia" w:ascii="仿宋_GB2312" w:hAnsi="Times New Roman" w:eastAsia="仿宋_GB2312"/>
                <w:kern w:val="0"/>
                <w:sz w:val="20"/>
                <w:szCs w:val="21"/>
              </w:rPr>
              <w:t>(4分)</w:t>
            </w:r>
            <w:r>
              <w:rPr>
                <w:rFonts w:hint="eastAsia" w:ascii="仿宋_GB2312" w:hAnsi="Times New Roman" w:eastAsia="仿宋_GB2312"/>
                <w:bCs/>
                <w:kern w:val="0"/>
                <w:sz w:val="20"/>
                <w:szCs w:val="21"/>
              </w:rPr>
              <w:t xml:space="preserve">  □完全不符合</w:t>
            </w:r>
            <w:r>
              <w:rPr>
                <w:rFonts w:hint="eastAsia" w:ascii="仿宋_GB2312" w:hAnsi="Times New Roman" w:eastAsia="仿宋_GB2312"/>
                <w:kern w:val="0"/>
                <w:sz w:val="20"/>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4、您了解投诉举报破坏河湖行为的渠道吗？</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□非常了解(10分)  □比较了解(8分)  □了解一些(6分)  □不太了解(4分)  □完全不了解(0分)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1" w:hRule="atLeast"/>
          <w:jc w:val="center"/>
        </w:trPr>
        <w:tc>
          <w:tcPr>
            <w:tcW w:w="9114" w:type="dxa"/>
            <w:noWrap/>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5、河流过流顺畅，不存在阻碍行洪的围堰、土坝、桥梁、成片林木、高秆作物等，周边没有乱堆垃圾、偷排污水、偷采河砂、乱建乱占的现象（10分）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□完全符合(10分)  □比较符合(8分)  □不能确定(6分)  □较不符合(4分)  □完全不符合(0分)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6、河湖水质变好，水面漂浮物减少、水体更加清澈，无难闻气味</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□完全符合(10分)  □比较符合(8分)  □不能确定(6分)  □较不符合(4分)  □完全不符合(0分)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7、您对调查河湖促进本地经济发展是否满意？（10分）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□非常满意(10分)  □比较满意(8分)  □不能确定(6分)  □较不满意(4分)  □完全不满意(0分)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60" w:hRule="atLeast"/>
          <w:jc w:val="center"/>
        </w:trPr>
        <w:tc>
          <w:tcPr>
            <w:tcW w:w="9114" w:type="dxa"/>
            <w:vAlign w:val="center"/>
          </w:tcPr>
          <w:p>
            <w:pPr>
              <w:spacing w:line="280" w:lineRule="exact"/>
              <w:rPr>
                <w:rFonts w:ascii="仿宋_GB2312" w:hAnsi="Times New Roman" w:eastAsia="仿宋_GB2312"/>
                <w:bCs/>
                <w:kern w:val="0"/>
                <w:sz w:val="20"/>
                <w:szCs w:val="21"/>
              </w:rPr>
            </w:pPr>
            <w:r>
              <w:rPr>
                <w:rFonts w:hint="eastAsia" w:ascii="仿宋_GB2312" w:hAnsi="Times New Roman" w:eastAsia="仿宋_GB2312"/>
                <w:bCs/>
                <w:kern w:val="0"/>
                <w:sz w:val="20"/>
                <w:szCs w:val="21"/>
              </w:rPr>
              <w:t>8、您在周边河湖见过河（湖）长巡河、执法监督、志愿者护河（湖）活动以及保洁人员清理垃圾</w:t>
            </w:r>
            <w:r>
              <w:rPr>
                <w:rFonts w:hint="eastAsia" w:ascii="仿宋_GB2312" w:hAnsi="Times New Roman" w:eastAsia="仿宋_GB2312"/>
                <w:kern w:val="0"/>
                <w:sz w:val="20"/>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□完全符合(10分)  □比较符合(8分)  □不能确定(6分)  □较不符合(4分)  □完全不符合(0分)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9、河湖周边人流量增加，人气更旺，更加热闹（10分）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□完全符合(10分)  □比较符合(8分)  □不能确定(6分)  □较不符合(4分)  □完全不符合(0分)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10、河湖近年来的变化让您感到更加幸福（10分）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9114" w:type="dxa"/>
            <w:noWrap/>
            <w:vAlign w:val="center"/>
          </w:tcPr>
          <w:p>
            <w:pPr>
              <w:spacing w:line="280" w:lineRule="exact"/>
              <w:rPr>
                <w:rFonts w:ascii="仿宋_GB2312" w:hAnsi="Times New Roman" w:eastAsia="仿宋_GB2312"/>
                <w:kern w:val="0"/>
                <w:sz w:val="20"/>
                <w:szCs w:val="21"/>
              </w:rPr>
            </w:pPr>
            <w:r>
              <w:rPr>
                <w:rFonts w:hint="eastAsia" w:ascii="仿宋_GB2312" w:hAnsi="Times New Roman" w:eastAsia="仿宋_GB2312"/>
                <w:kern w:val="0"/>
                <w:sz w:val="20"/>
                <w:szCs w:val="21"/>
              </w:rPr>
              <w:t>□完全符合(10分)  □比较符合(8分)  □不能确定(6分)  □较不符合(4分)  □完全不符合(0分)</w:t>
            </w:r>
          </w:p>
        </w:tc>
      </w:tr>
      <w:bookmarkEnd w:id="74"/>
    </w:tbl>
    <w:p>
      <w:pPr>
        <w:outlineLvl w:val="1"/>
        <w:rPr>
          <w:rFonts w:ascii="黑体" w:hAnsi="黑体" w:eastAsia="黑体"/>
          <w:sz w:val="32"/>
          <w:szCs w:val="32"/>
        </w:rPr>
      </w:pPr>
      <w:bookmarkStart w:id="76" w:name="_Toc128524606"/>
      <w:bookmarkStart w:id="77" w:name="_Toc128525018"/>
      <w:r>
        <w:rPr>
          <w:rFonts w:hint="eastAsia" w:ascii="黑体" w:hAnsi="黑体" w:eastAsia="黑体"/>
          <w:sz w:val="32"/>
          <w:szCs w:val="32"/>
        </w:rPr>
        <w:t>附件6</w:t>
      </w:r>
      <w:bookmarkEnd w:id="76"/>
      <w:bookmarkEnd w:id="77"/>
    </w:p>
    <w:p>
      <w:pPr>
        <w:spacing w:line="360" w:lineRule="auto"/>
        <w:jc w:val="center"/>
        <w:outlineLvl w:val="1"/>
        <w:rPr>
          <w:rFonts w:ascii="方正小标宋简体" w:hAnsi="方正小标宋简体" w:eastAsia="方正小标宋简体" w:cs="方正小标宋简体"/>
          <w:sz w:val="44"/>
          <w:szCs w:val="44"/>
        </w:rPr>
      </w:pPr>
      <w:bookmarkStart w:id="78" w:name="_Toc128525019"/>
      <w:bookmarkStart w:id="79" w:name="_Toc128524607"/>
      <w:r>
        <w:rPr>
          <w:rFonts w:hint="eastAsia" w:ascii="方正小标宋简体" w:hAnsi="方正小标宋简体" w:eastAsia="方正小标宋简体" w:cs="方正小标宋简体"/>
          <w:sz w:val="44"/>
          <w:szCs w:val="44"/>
        </w:rPr>
        <w:t>河北省幸福河湖评价申请表（河流）</w:t>
      </w:r>
      <w:bookmarkEnd w:id="78"/>
      <w:bookmarkEnd w:id="79"/>
    </w:p>
    <w:tbl>
      <w:tblPr>
        <w:tblStyle w:val="14"/>
        <w:tblW w:w="88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460"/>
        <w:gridCol w:w="963"/>
        <w:gridCol w:w="1360"/>
        <w:gridCol w:w="979"/>
        <w:gridCol w:w="165"/>
        <w:gridCol w:w="535"/>
        <w:gridCol w:w="1000"/>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848"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河流名称</w:t>
            </w:r>
          </w:p>
        </w:tc>
        <w:tc>
          <w:tcPr>
            <w:tcW w:w="2323" w:type="dxa"/>
            <w:gridSpan w:val="2"/>
            <w:vAlign w:val="center"/>
          </w:tcPr>
          <w:p>
            <w:pPr>
              <w:snapToGrid w:val="0"/>
              <w:rPr>
                <w:rFonts w:ascii="仿宋_GB2312" w:hAnsi="仿宋" w:eastAsia="仿宋_GB2312"/>
                <w:sz w:val="24"/>
              </w:rPr>
            </w:pPr>
          </w:p>
        </w:tc>
        <w:tc>
          <w:tcPr>
            <w:tcW w:w="979" w:type="dxa"/>
            <w:vAlign w:val="center"/>
          </w:tcPr>
          <w:p>
            <w:pPr>
              <w:snapToGrid w:val="0"/>
              <w:rPr>
                <w:rFonts w:ascii="仿宋_GB2312" w:hAnsi="仿宋" w:eastAsia="仿宋_GB2312"/>
                <w:sz w:val="24"/>
              </w:rPr>
            </w:pPr>
            <w:r>
              <w:rPr>
                <w:rFonts w:hint="eastAsia" w:ascii="仿宋_GB2312" w:hAnsi="仿宋" w:eastAsia="仿宋_GB2312"/>
                <w:sz w:val="24"/>
              </w:rPr>
              <w:t>起止点</w:t>
            </w:r>
          </w:p>
        </w:tc>
        <w:tc>
          <w:tcPr>
            <w:tcW w:w="3703" w:type="dxa"/>
            <w:gridSpan w:val="4"/>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1848"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所属水系</w:t>
            </w:r>
          </w:p>
        </w:tc>
        <w:tc>
          <w:tcPr>
            <w:tcW w:w="7005" w:type="dxa"/>
            <w:gridSpan w:val="7"/>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1848"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河流类型</w:t>
            </w:r>
          </w:p>
        </w:tc>
        <w:tc>
          <w:tcPr>
            <w:tcW w:w="7005" w:type="dxa"/>
            <w:gridSpan w:val="7"/>
            <w:vAlign w:val="center"/>
          </w:tcPr>
          <w:p>
            <w:pPr>
              <w:snapToGrid w:val="0"/>
              <w:rPr>
                <w:rFonts w:ascii="仿宋_GB2312" w:hAnsi="仿宋" w:eastAsia="仿宋_GB2312"/>
                <w:sz w:val="24"/>
              </w:rPr>
            </w:pPr>
            <w:r>
              <w:rPr>
                <w:rFonts w:hint="eastAsia" w:ascii="仿宋_GB2312" w:hAnsi="仿宋" w:eastAsia="仿宋_GB2312"/>
                <w:sz w:val="24"/>
              </w:rPr>
              <w:t>行洪河道/排沥及其他河道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5" w:hRule="atLeast"/>
          <w:jc w:val="center"/>
        </w:trPr>
        <w:tc>
          <w:tcPr>
            <w:tcW w:w="1848"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河流简介</w:t>
            </w:r>
          </w:p>
        </w:tc>
        <w:tc>
          <w:tcPr>
            <w:tcW w:w="7005" w:type="dxa"/>
            <w:gridSpan w:val="7"/>
            <w:vAlign w:val="center"/>
          </w:tcPr>
          <w:p>
            <w:pPr>
              <w:snapToGrid w:val="0"/>
              <w:rPr>
                <w:rFonts w:ascii="仿宋_GB2312" w:hAnsi="仿宋" w:eastAsia="仿宋_GB2312"/>
                <w:sz w:val="24"/>
              </w:rPr>
            </w:pPr>
            <w:r>
              <w:rPr>
                <w:rFonts w:hint="eastAsia" w:ascii="仿宋_GB2312" w:hAnsi="仿宋" w:eastAsia="仿宋_GB2312"/>
                <w:sz w:val="24"/>
              </w:rPr>
              <w:t>包括河流名称、位置、河道长度（城市建成区段河道长度、农村/郊野段河道长度）、起止点、流经地（市、县、乡镇街道），沿线特色村庄名称……（备注是否为历史文化街区、历史文化（传统）村、示范村、特色村等）、主要功能（行洪排涝、灌溉蓄水、航运交通、生态景观等）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2" w:hRule="atLeast"/>
          <w:jc w:val="center"/>
        </w:trPr>
        <w:tc>
          <w:tcPr>
            <w:tcW w:w="1848"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申报理由</w:t>
            </w:r>
          </w:p>
        </w:tc>
        <w:tc>
          <w:tcPr>
            <w:tcW w:w="7005" w:type="dxa"/>
            <w:gridSpan w:val="7"/>
            <w:vAlign w:val="center"/>
          </w:tcPr>
          <w:p>
            <w:pPr>
              <w:snapToGrid w:val="0"/>
              <w:rPr>
                <w:rFonts w:ascii="仿宋_GB2312" w:hAnsi="仿宋" w:eastAsia="仿宋_GB2312"/>
                <w:sz w:val="24"/>
              </w:rPr>
            </w:pPr>
            <w:r>
              <w:rPr>
                <w:rFonts w:hint="eastAsia" w:ascii="仿宋_GB2312" w:hAnsi="仿宋" w:eastAsia="仿宋_GB2312"/>
                <w:sz w:val="24"/>
              </w:rPr>
              <w:t>（简要介绍幸福河湖建设内容，河流特色，对照申报条件和评价标准填写自评结果，可另附页）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jc w:val="center"/>
        </w:trPr>
        <w:tc>
          <w:tcPr>
            <w:tcW w:w="8853" w:type="dxa"/>
            <w:gridSpan w:val="9"/>
            <w:vAlign w:val="center"/>
          </w:tcPr>
          <w:p>
            <w:pPr>
              <w:snapToGrid w:val="0"/>
              <w:rPr>
                <w:rFonts w:ascii="仿宋_GB2312" w:hAnsi="仿宋" w:eastAsia="仿宋_GB2312"/>
                <w:sz w:val="24"/>
              </w:rPr>
            </w:pPr>
            <w:r>
              <w:rPr>
                <w:rFonts w:hint="eastAsia" w:ascii="仿宋_GB2312" w:hAnsi="仿宋" w:eastAsia="仿宋_GB2312"/>
                <w:sz w:val="24"/>
              </w:rPr>
              <w:t>申报单位意见：</w:t>
            </w:r>
          </w:p>
          <w:p>
            <w:pPr>
              <w:snapToGrid w:val="0"/>
              <w:rPr>
                <w:rFonts w:ascii="仿宋_GB2312" w:hAnsi="仿宋" w:eastAsia="仿宋_GB2312"/>
                <w:sz w:val="24"/>
              </w:rPr>
            </w:pPr>
          </w:p>
          <w:p>
            <w:pPr>
              <w:snapToGrid w:val="0"/>
              <w:ind w:firstLine="6000" w:firstLineChars="2500"/>
              <w:rPr>
                <w:rFonts w:ascii="仿宋_GB2312" w:hAnsi="仿宋" w:eastAsia="仿宋_GB2312"/>
                <w:sz w:val="24"/>
              </w:rPr>
            </w:pPr>
            <w:r>
              <w:rPr>
                <w:rFonts w:hint="eastAsia" w:ascii="仿宋_GB2312" w:hAnsi="仿宋" w:eastAsia="仿宋_GB2312"/>
                <w:sz w:val="24"/>
              </w:rPr>
              <w:t>负责人签字：</w:t>
            </w:r>
          </w:p>
          <w:p>
            <w:pPr>
              <w:snapToGrid w:val="0"/>
              <w:ind w:firstLine="5880" w:firstLineChars="2450"/>
              <w:rPr>
                <w:rFonts w:ascii="仿宋_GB2312" w:hAnsi="仿宋" w:eastAsia="仿宋_GB2312"/>
                <w:sz w:val="24"/>
              </w:rPr>
            </w:pPr>
            <w:r>
              <w:rPr>
                <w:rFonts w:hint="eastAsia" w:ascii="仿宋_GB2312" w:hAnsi="仿宋" w:eastAsia="仿宋_GB2312"/>
                <w:sz w:val="24"/>
              </w:rPr>
              <w:t>（盖单位公章）</w:t>
            </w:r>
          </w:p>
          <w:p>
            <w:pPr>
              <w:snapToGrid w:val="0"/>
              <w:ind w:firstLine="6240" w:firstLineChars="260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1388" w:type="dxa"/>
            <w:vAlign w:val="center"/>
          </w:tcPr>
          <w:p>
            <w:pPr>
              <w:snapToGrid w:val="0"/>
              <w:jc w:val="center"/>
              <w:rPr>
                <w:rFonts w:ascii="仿宋_GB2312" w:hAnsi="仿宋" w:eastAsia="仿宋_GB2312"/>
                <w:sz w:val="24"/>
              </w:rPr>
            </w:pPr>
            <w:r>
              <w:rPr>
                <w:rFonts w:hint="eastAsia" w:ascii="仿宋_GB2312" w:hAnsi="仿宋" w:eastAsia="仿宋_GB2312"/>
                <w:sz w:val="24"/>
              </w:rPr>
              <w:t>申报单位</w:t>
            </w:r>
          </w:p>
        </w:tc>
        <w:tc>
          <w:tcPr>
            <w:tcW w:w="2783" w:type="dxa"/>
            <w:gridSpan w:val="3"/>
            <w:vAlign w:val="center"/>
          </w:tcPr>
          <w:p>
            <w:pPr>
              <w:snapToGrid w:val="0"/>
              <w:jc w:val="center"/>
              <w:rPr>
                <w:rFonts w:ascii="仿宋_GB2312" w:hAnsi="仿宋" w:eastAsia="仿宋_GB2312"/>
                <w:sz w:val="24"/>
              </w:rPr>
            </w:pPr>
          </w:p>
        </w:tc>
        <w:tc>
          <w:tcPr>
            <w:tcW w:w="114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地址</w:t>
            </w:r>
          </w:p>
        </w:tc>
        <w:tc>
          <w:tcPr>
            <w:tcW w:w="3538" w:type="dxa"/>
            <w:gridSpan w:val="3"/>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1388" w:type="dxa"/>
            <w:vAlign w:val="center"/>
          </w:tcPr>
          <w:p>
            <w:pPr>
              <w:snapToGrid w:val="0"/>
              <w:jc w:val="center"/>
              <w:rPr>
                <w:rFonts w:ascii="仿宋_GB2312" w:hAnsi="仿宋" w:eastAsia="仿宋_GB2312"/>
                <w:sz w:val="24"/>
              </w:rPr>
            </w:pPr>
            <w:r>
              <w:rPr>
                <w:rFonts w:hint="eastAsia" w:ascii="仿宋_GB2312" w:hAnsi="仿宋" w:eastAsia="仿宋_GB2312"/>
                <w:sz w:val="24"/>
              </w:rPr>
              <w:t>联系人</w:t>
            </w:r>
          </w:p>
        </w:tc>
        <w:tc>
          <w:tcPr>
            <w:tcW w:w="1423" w:type="dxa"/>
            <w:gridSpan w:val="2"/>
            <w:vAlign w:val="center"/>
          </w:tcPr>
          <w:p>
            <w:pPr>
              <w:snapToGrid w:val="0"/>
              <w:jc w:val="center"/>
              <w:rPr>
                <w:rFonts w:ascii="仿宋_GB2312" w:hAnsi="仿宋" w:eastAsia="仿宋_GB2312"/>
                <w:sz w:val="24"/>
              </w:rPr>
            </w:pPr>
          </w:p>
        </w:tc>
        <w:tc>
          <w:tcPr>
            <w:tcW w:w="1360" w:type="dxa"/>
            <w:vAlign w:val="center"/>
          </w:tcPr>
          <w:p>
            <w:pPr>
              <w:snapToGrid w:val="0"/>
              <w:jc w:val="center"/>
              <w:rPr>
                <w:rFonts w:ascii="仿宋_GB2312" w:hAnsi="仿宋" w:eastAsia="仿宋_GB2312"/>
                <w:sz w:val="24"/>
              </w:rPr>
            </w:pPr>
            <w:r>
              <w:rPr>
                <w:rFonts w:hint="eastAsia" w:ascii="仿宋_GB2312" w:hAnsi="仿宋" w:eastAsia="仿宋_GB2312"/>
                <w:sz w:val="24"/>
              </w:rPr>
              <w:t>办公电话</w:t>
            </w:r>
          </w:p>
        </w:tc>
        <w:tc>
          <w:tcPr>
            <w:tcW w:w="1679" w:type="dxa"/>
            <w:gridSpan w:val="3"/>
            <w:vAlign w:val="center"/>
          </w:tcPr>
          <w:p>
            <w:pPr>
              <w:snapToGrid w:val="0"/>
              <w:jc w:val="right"/>
              <w:rPr>
                <w:rFonts w:ascii="仿宋_GB2312" w:hAnsi="仿宋" w:eastAsia="仿宋_GB2312"/>
                <w:sz w:val="24"/>
              </w:rPr>
            </w:pPr>
          </w:p>
        </w:tc>
        <w:tc>
          <w:tcPr>
            <w:tcW w:w="1000" w:type="dxa"/>
            <w:vAlign w:val="center"/>
          </w:tcPr>
          <w:p>
            <w:pPr>
              <w:snapToGrid w:val="0"/>
              <w:jc w:val="center"/>
              <w:rPr>
                <w:rFonts w:ascii="仿宋_GB2312" w:hAnsi="仿宋" w:eastAsia="仿宋_GB2312"/>
                <w:sz w:val="24"/>
              </w:rPr>
            </w:pPr>
            <w:r>
              <w:rPr>
                <w:rFonts w:hint="eastAsia" w:ascii="仿宋_GB2312" w:hAnsi="仿宋" w:eastAsia="仿宋_GB2312"/>
                <w:sz w:val="24"/>
              </w:rPr>
              <w:t>手机</w:t>
            </w:r>
          </w:p>
        </w:tc>
        <w:tc>
          <w:tcPr>
            <w:tcW w:w="2003" w:type="dxa"/>
            <w:vAlign w:val="center"/>
          </w:tcPr>
          <w:p>
            <w:pPr>
              <w:snapToGrid w:val="0"/>
              <w:rPr>
                <w:rFonts w:ascii="仿宋_GB2312" w:hAnsi="仿宋" w:eastAsia="仿宋_GB2312"/>
                <w:sz w:val="24"/>
              </w:rPr>
            </w:pPr>
          </w:p>
        </w:tc>
      </w:tr>
    </w:tbl>
    <w:p>
      <w:pPr>
        <w:spacing w:line="360" w:lineRule="auto"/>
        <w:rPr>
          <w:rFonts w:ascii="仿宋_GB2312" w:hAnsi="仿宋_GB2312" w:eastAsia="仿宋_GB2312" w:cs="仿宋_GB2312"/>
          <w:bCs/>
          <w:sz w:val="32"/>
          <w:szCs w:val="32"/>
        </w:rPr>
        <w:sectPr>
          <w:footerReference r:id="rId11" w:type="default"/>
          <w:footerReference r:id="rId12" w:type="even"/>
          <w:pgSz w:w="11906" w:h="16838"/>
          <w:pgMar w:top="2098" w:right="1531" w:bottom="1985" w:left="1531" w:header="851" w:footer="1191" w:gutter="0"/>
          <w:cols w:space="720" w:num="1"/>
          <w:docGrid w:type="lines" w:linePitch="312" w:charSpace="0"/>
        </w:sectPr>
      </w:pPr>
    </w:p>
    <w:p>
      <w:pPr>
        <w:outlineLvl w:val="1"/>
        <w:rPr>
          <w:rFonts w:ascii="黑体" w:hAnsi="黑体" w:eastAsia="黑体"/>
          <w:sz w:val="32"/>
          <w:szCs w:val="32"/>
        </w:rPr>
      </w:pPr>
      <w:bookmarkStart w:id="80" w:name="_Toc128524608"/>
      <w:bookmarkStart w:id="81" w:name="_Toc128525020"/>
      <w:r>
        <w:rPr>
          <w:rFonts w:hint="eastAsia" w:ascii="黑体" w:hAnsi="黑体" w:eastAsia="黑体"/>
          <w:sz w:val="32"/>
          <w:szCs w:val="32"/>
        </w:rPr>
        <w:t>附件</w:t>
      </w:r>
      <w:r>
        <w:rPr>
          <w:rFonts w:ascii="黑体" w:hAnsi="黑体" w:eastAsia="黑体"/>
          <w:sz w:val="32"/>
          <w:szCs w:val="32"/>
        </w:rPr>
        <w:t>7</w:t>
      </w:r>
      <w:bookmarkEnd w:id="80"/>
      <w:bookmarkEnd w:id="81"/>
    </w:p>
    <w:p>
      <w:pPr>
        <w:spacing w:line="360" w:lineRule="auto"/>
        <w:jc w:val="center"/>
        <w:outlineLvl w:val="1"/>
        <w:rPr>
          <w:rFonts w:ascii="方正小标宋简体" w:hAnsi="方正小标宋简体" w:eastAsia="方正小标宋简体" w:cs="方正小标宋简体"/>
          <w:sz w:val="44"/>
          <w:szCs w:val="44"/>
        </w:rPr>
      </w:pPr>
      <w:bookmarkStart w:id="82" w:name="_Toc128525021"/>
      <w:bookmarkStart w:id="83" w:name="_Toc128524609"/>
      <w:r>
        <w:rPr>
          <w:rFonts w:hint="eastAsia" w:ascii="方正小标宋简体" w:hAnsi="方正小标宋简体" w:eastAsia="方正小标宋简体" w:cs="方正小标宋简体"/>
          <w:sz w:val="44"/>
          <w:szCs w:val="44"/>
        </w:rPr>
        <w:t>河北省幸福河湖评价申请表（湖泊）</w:t>
      </w:r>
      <w:bookmarkEnd w:id="82"/>
      <w:bookmarkEnd w:id="83"/>
    </w:p>
    <w:tbl>
      <w:tblPr>
        <w:tblStyle w:val="14"/>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647"/>
        <w:gridCol w:w="776"/>
        <w:gridCol w:w="1360"/>
        <w:gridCol w:w="1333"/>
        <w:gridCol w:w="346"/>
        <w:gridCol w:w="1000"/>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05" w:hRule="atLeast"/>
          <w:jc w:val="center"/>
        </w:trPr>
        <w:tc>
          <w:tcPr>
            <w:tcW w:w="203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湖泊名称</w:t>
            </w:r>
          </w:p>
        </w:tc>
        <w:tc>
          <w:tcPr>
            <w:tcW w:w="2136" w:type="dxa"/>
            <w:gridSpan w:val="2"/>
            <w:vAlign w:val="center"/>
          </w:tcPr>
          <w:p>
            <w:pPr>
              <w:snapToGrid w:val="0"/>
              <w:rPr>
                <w:rFonts w:ascii="仿宋_GB2312" w:hAnsi="仿宋" w:eastAsia="仿宋_GB2312"/>
                <w:sz w:val="24"/>
              </w:rPr>
            </w:pPr>
          </w:p>
        </w:tc>
        <w:tc>
          <w:tcPr>
            <w:tcW w:w="1333" w:type="dxa"/>
            <w:vAlign w:val="center"/>
          </w:tcPr>
          <w:p>
            <w:pPr>
              <w:snapToGrid w:val="0"/>
              <w:rPr>
                <w:rFonts w:ascii="仿宋_GB2312" w:hAnsi="仿宋" w:eastAsia="仿宋_GB2312"/>
                <w:sz w:val="24"/>
              </w:rPr>
            </w:pPr>
            <w:r>
              <w:rPr>
                <w:rFonts w:hint="eastAsia" w:ascii="仿宋_GB2312" w:hAnsi="仿宋" w:eastAsia="仿宋_GB2312"/>
                <w:sz w:val="24"/>
              </w:rPr>
              <w:t>湖泊位置</w:t>
            </w:r>
          </w:p>
        </w:tc>
        <w:tc>
          <w:tcPr>
            <w:tcW w:w="3334" w:type="dxa"/>
            <w:gridSpan w:val="3"/>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203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所属水系</w:t>
            </w:r>
          </w:p>
        </w:tc>
        <w:tc>
          <w:tcPr>
            <w:tcW w:w="6803" w:type="dxa"/>
            <w:gridSpan w:val="6"/>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203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湖泊类型</w:t>
            </w:r>
          </w:p>
        </w:tc>
        <w:tc>
          <w:tcPr>
            <w:tcW w:w="6803" w:type="dxa"/>
            <w:gridSpan w:val="6"/>
            <w:vAlign w:val="center"/>
          </w:tcPr>
          <w:p>
            <w:pPr>
              <w:snapToGrid w:val="0"/>
              <w:rPr>
                <w:rFonts w:ascii="仿宋_GB2312" w:hAnsi="仿宋" w:eastAsia="仿宋_GB2312"/>
                <w:sz w:val="24"/>
              </w:rPr>
            </w:pPr>
            <w:r>
              <w:rPr>
                <w:rFonts w:hint="eastAsia" w:ascii="仿宋_GB2312" w:hAnsi="仿宋" w:eastAsia="仿宋_GB2312"/>
                <w:sz w:val="24"/>
              </w:rPr>
              <w:t>一般湖泊/特殊湖泊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3" w:hRule="atLeast"/>
          <w:jc w:val="center"/>
        </w:trPr>
        <w:tc>
          <w:tcPr>
            <w:tcW w:w="203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湖泊简介</w:t>
            </w:r>
          </w:p>
        </w:tc>
        <w:tc>
          <w:tcPr>
            <w:tcW w:w="6803" w:type="dxa"/>
            <w:gridSpan w:val="6"/>
            <w:vAlign w:val="center"/>
          </w:tcPr>
          <w:p>
            <w:pPr>
              <w:snapToGrid w:val="0"/>
              <w:rPr>
                <w:rFonts w:ascii="仿宋_GB2312" w:hAnsi="仿宋" w:eastAsia="仿宋_GB2312"/>
                <w:sz w:val="24"/>
              </w:rPr>
            </w:pPr>
            <w:r>
              <w:rPr>
                <w:rFonts w:hint="eastAsia" w:ascii="仿宋_GB2312" w:hAnsi="仿宋" w:eastAsia="仿宋_GB2312"/>
                <w:sz w:val="24"/>
              </w:rPr>
              <w:t>包括湖泊名称、位置、面积、所在地（市、县、乡镇街道），沿岸特色村庄名称……（备注是否为历史文化街区、历史文化（传统）村、示范村、特色村等）、主要功能（行洪排涝、灌溉蓄水、航运交通、生态景观等）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4" w:hRule="atLeast"/>
          <w:jc w:val="center"/>
        </w:trPr>
        <w:tc>
          <w:tcPr>
            <w:tcW w:w="2034" w:type="dxa"/>
            <w:gridSpan w:val="2"/>
            <w:vAlign w:val="center"/>
          </w:tcPr>
          <w:p>
            <w:pPr>
              <w:snapToGrid w:val="0"/>
              <w:jc w:val="center"/>
              <w:rPr>
                <w:rFonts w:ascii="仿宋_GB2312" w:hAnsi="仿宋" w:eastAsia="仿宋_GB2312"/>
                <w:sz w:val="24"/>
              </w:rPr>
            </w:pPr>
            <w:r>
              <w:rPr>
                <w:rFonts w:hint="eastAsia" w:ascii="仿宋_GB2312" w:hAnsi="仿宋" w:eastAsia="仿宋_GB2312"/>
                <w:sz w:val="24"/>
              </w:rPr>
              <w:t>申报理由</w:t>
            </w:r>
          </w:p>
        </w:tc>
        <w:tc>
          <w:tcPr>
            <w:tcW w:w="6803" w:type="dxa"/>
            <w:gridSpan w:val="6"/>
            <w:vAlign w:val="center"/>
          </w:tcPr>
          <w:p>
            <w:pPr>
              <w:snapToGrid w:val="0"/>
              <w:rPr>
                <w:rFonts w:ascii="仿宋_GB2312" w:hAnsi="仿宋" w:eastAsia="仿宋_GB2312"/>
                <w:sz w:val="24"/>
              </w:rPr>
            </w:pPr>
            <w:r>
              <w:rPr>
                <w:rFonts w:hint="eastAsia" w:ascii="仿宋_GB2312" w:hAnsi="仿宋" w:eastAsia="仿宋_GB2312"/>
                <w:sz w:val="24"/>
              </w:rPr>
              <w:t>（简要介绍幸福河湖建设内容，湖泊特色，对照申报条件和评价标准填写自评结果，可另附页）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0" w:hRule="atLeast"/>
          <w:jc w:val="center"/>
        </w:trPr>
        <w:tc>
          <w:tcPr>
            <w:tcW w:w="8837" w:type="dxa"/>
            <w:gridSpan w:val="8"/>
            <w:vAlign w:val="center"/>
          </w:tcPr>
          <w:p>
            <w:pPr>
              <w:snapToGrid w:val="0"/>
              <w:rPr>
                <w:rFonts w:ascii="仿宋_GB2312" w:hAnsi="仿宋" w:eastAsia="仿宋_GB2312"/>
                <w:sz w:val="24"/>
              </w:rPr>
            </w:pPr>
            <w:r>
              <w:rPr>
                <w:rFonts w:hint="eastAsia" w:ascii="仿宋_GB2312" w:hAnsi="仿宋" w:eastAsia="仿宋_GB2312"/>
                <w:sz w:val="24"/>
              </w:rPr>
              <w:t>申报单位意见：</w:t>
            </w:r>
          </w:p>
          <w:p>
            <w:pPr>
              <w:snapToGrid w:val="0"/>
              <w:rPr>
                <w:rFonts w:ascii="仿宋_GB2312" w:hAnsi="仿宋" w:eastAsia="仿宋_GB2312"/>
                <w:sz w:val="24"/>
              </w:rPr>
            </w:pPr>
          </w:p>
          <w:p>
            <w:pPr>
              <w:pStyle w:val="2"/>
              <w:ind w:left="0"/>
              <w:rPr>
                <w:rFonts w:hint="default" w:ascii="仿宋_GB2312" w:eastAsia="仿宋_GB2312"/>
              </w:rPr>
            </w:pPr>
          </w:p>
          <w:p>
            <w:pPr>
              <w:pStyle w:val="2"/>
              <w:ind w:left="0"/>
              <w:rPr>
                <w:rFonts w:hint="default" w:ascii="仿宋_GB2312" w:eastAsia="仿宋_GB2312"/>
              </w:rPr>
            </w:pPr>
          </w:p>
          <w:p>
            <w:pPr>
              <w:pStyle w:val="2"/>
              <w:ind w:left="0"/>
              <w:rPr>
                <w:rFonts w:hint="default" w:ascii="仿宋_GB2312" w:eastAsia="仿宋_GB2312"/>
              </w:rPr>
            </w:pPr>
          </w:p>
          <w:p>
            <w:pPr>
              <w:snapToGrid w:val="0"/>
              <w:ind w:firstLine="6000" w:firstLineChars="2500"/>
              <w:rPr>
                <w:rFonts w:ascii="仿宋_GB2312" w:hAnsi="仿宋" w:eastAsia="仿宋_GB2312"/>
                <w:sz w:val="24"/>
              </w:rPr>
            </w:pPr>
            <w:r>
              <w:rPr>
                <w:rFonts w:hint="eastAsia" w:ascii="仿宋_GB2312" w:hAnsi="仿宋" w:eastAsia="仿宋_GB2312"/>
                <w:sz w:val="24"/>
              </w:rPr>
              <w:t>负责人签字：</w:t>
            </w:r>
          </w:p>
          <w:p>
            <w:pPr>
              <w:snapToGrid w:val="0"/>
              <w:ind w:firstLine="5880" w:firstLineChars="2450"/>
              <w:rPr>
                <w:rFonts w:ascii="仿宋_GB2312" w:hAnsi="仿宋" w:eastAsia="仿宋_GB2312"/>
                <w:sz w:val="24"/>
              </w:rPr>
            </w:pPr>
            <w:r>
              <w:rPr>
                <w:rFonts w:hint="eastAsia" w:ascii="仿宋_GB2312" w:hAnsi="仿宋" w:eastAsia="仿宋_GB2312"/>
                <w:sz w:val="24"/>
              </w:rPr>
              <w:t>（盖单位公章）</w:t>
            </w:r>
          </w:p>
          <w:p>
            <w:pPr>
              <w:snapToGrid w:val="0"/>
              <w:ind w:firstLine="6240" w:firstLineChars="2600"/>
              <w:rPr>
                <w:rFonts w:ascii="仿宋_GB2312" w:hAnsi="仿宋" w:eastAsia="仿宋_GB2312"/>
                <w:sz w:val="24"/>
              </w:rPr>
            </w:pPr>
            <w:r>
              <w:rPr>
                <w:rFonts w:hint="eastAsia" w:ascii="仿宋_GB2312" w:hAnsi="仿宋"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1387" w:type="dxa"/>
            <w:vAlign w:val="center"/>
          </w:tcPr>
          <w:p>
            <w:pPr>
              <w:snapToGrid w:val="0"/>
              <w:jc w:val="center"/>
              <w:rPr>
                <w:rFonts w:ascii="仿宋_GB2312" w:hAnsi="仿宋" w:eastAsia="仿宋_GB2312"/>
                <w:sz w:val="24"/>
              </w:rPr>
            </w:pPr>
            <w:r>
              <w:rPr>
                <w:rFonts w:hint="eastAsia" w:ascii="仿宋_GB2312" w:hAnsi="仿宋" w:eastAsia="仿宋_GB2312"/>
                <w:sz w:val="24"/>
              </w:rPr>
              <w:t>申报单位</w:t>
            </w:r>
          </w:p>
        </w:tc>
        <w:tc>
          <w:tcPr>
            <w:tcW w:w="2783" w:type="dxa"/>
            <w:gridSpan w:val="3"/>
            <w:vAlign w:val="center"/>
          </w:tcPr>
          <w:p>
            <w:pPr>
              <w:snapToGrid w:val="0"/>
              <w:jc w:val="center"/>
              <w:rPr>
                <w:rFonts w:ascii="仿宋_GB2312" w:hAnsi="仿宋" w:eastAsia="仿宋_GB2312"/>
                <w:sz w:val="24"/>
              </w:rPr>
            </w:pPr>
          </w:p>
        </w:tc>
        <w:tc>
          <w:tcPr>
            <w:tcW w:w="1333" w:type="dxa"/>
            <w:vAlign w:val="center"/>
          </w:tcPr>
          <w:p>
            <w:pPr>
              <w:snapToGrid w:val="0"/>
              <w:jc w:val="center"/>
              <w:rPr>
                <w:rFonts w:ascii="仿宋_GB2312" w:hAnsi="仿宋" w:eastAsia="仿宋_GB2312"/>
                <w:sz w:val="24"/>
              </w:rPr>
            </w:pPr>
            <w:r>
              <w:rPr>
                <w:rFonts w:hint="eastAsia" w:ascii="仿宋_GB2312" w:hAnsi="仿宋" w:eastAsia="仿宋_GB2312"/>
                <w:sz w:val="24"/>
              </w:rPr>
              <w:t>地址</w:t>
            </w:r>
          </w:p>
        </w:tc>
        <w:tc>
          <w:tcPr>
            <w:tcW w:w="3334" w:type="dxa"/>
            <w:gridSpan w:val="3"/>
            <w:vAlign w:val="center"/>
          </w:tcPr>
          <w:p>
            <w:pPr>
              <w:snapToGrid w:val="0"/>
              <w:rPr>
                <w:rFonts w:ascii="仿宋_GB2312" w:hAnsi="仿宋"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1387" w:type="dxa"/>
            <w:vAlign w:val="center"/>
          </w:tcPr>
          <w:p>
            <w:pPr>
              <w:snapToGrid w:val="0"/>
              <w:jc w:val="center"/>
              <w:rPr>
                <w:rFonts w:ascii="仿宋_GB2312" w:hAnsi="仿宋" w:eastAsia="仿宋_GB2312"/>
                <w:sz w:val="24"/>
              </w:rPr>
            </w:pPr>
            <w:r>
              <w:rPr>
                <w:rFonts w:hint="eastAsia" w:ascii="仿宋_GB2312" w:hAnsi="仿宋" w:eastAsia="仿宋_GB2312"/>
                <w:sz w:val="24"/>
              </w:rPr>
              <w:t>联系人</w:t>
            </w:r>
          </w:p>
        </w:tc>
        <w:tc>
          <w:tcPr>
            <w:tcW w:w="1423" w:type="dxa"/>
            <w:gridSpan w:val="2"/>
            <w:vAlign w:val="center"/>
          </w:tcPr>
          <w:p>
            <w:pPr>
              <w:snapToGrid w:val="0"/>
              <w:jc w:val="center"/>
              <w:rPr>
                <w:rFonts w:ascii="仿宋_GB2312" w:hAnsi="仿宋" w:eastAsia="仿宋_GB2312"/>
                <w:sz w:val="24"/>
              </w:rPr>
            </w:pPr>
          </w:p>
        </w:tc>
        <w:tc>
          <w:tcPr>
            <w:tcW w:w="1360" w:type="dxa"/>
            <w:vAlign w:val="center"/>
          </w:tcPr>
          <w:p>
            <w:pPr>
              <w:snapToGrid w:val="0"/>
              <w:jc w:val="center"/>
              <w:rPr>
                <w:rFonts w:ascii="仿宋_GB2312" w:hAnsi="仿宋" w:eastAsia="仿宋_GB2312"/>
                <w:sz w:val="24"/>
              </w:rPr>
            </w:pPr>
            <w:r>
              <w:rPr>
                <w:rFonts w:hint="eastAsia" w:ascii="仿宋_GB2312" w:hAnsi="仿宋" w:eastAsia="仿宋_GB2312"/>
                <w:sz w:val="24"/>
              </w:rPr>
              <w:t>办公电话</w:t>
            </w:r>
          </w:p>
        </w:tc>
        <w:tc>
          <w:tcPr>
            <w:tcW w:w="1679" w:type="dxa"/>
            <w:gridSpan w:val="2"/>
            <w:vAlign w:val="center"/>
          </w:tcPr>
          <w:p>
            <w:pPr>
              <w:snapToGrid w:val="0"/>
              <w:jc w:val="right"/>
              <w:rPr>
                <w:rFonts w:ascii="仿宋_GB2312" w:hAnsi="仿宋" w:eastAsia="仿宋_GB2312"/>
                <w:sz w:val="24"/>
              </w:rPr>
            </w:pPr>
          </w:p>
        </w:tc>
        <w:tc>
          <w:tcPr>
            <w:tcW w:w="1000" w:type="dxa"/>
            <w:vAlign w:val="center"/>
          </w:tcPr>
          <w:p>
            <w:pPr>
              <w:snapToGrid w:val="0"/>
              <w:jc w:val="center"/>
              <w:rPr>
                <w:rFonts w:ascii="仿宋_GB2312" w:hAnsi="仿宋" w:eastAsia="仿宋_GB2312"/>
                <w:sz w:val="24"/>
              </w:rPr>
            </w:pPr>
            <w:r>
              <w:rPr>
                <w:rFonts w:hint="eastAsia" w:ascii="仿宋_GB2312" w:hAnsi="仿宋" w:eastAsia="仿宋_GB2312"/>
                <w:sz w:val="24"/>
              </w:rPr>
              <w:t>手机</w:t>
            </w:r>
          </w:p>
        </w:tc>
        <w:tc>
          <w:tcPr>
            <w:tcW w:w="1988" w:type="dxa"/>
            <w:vAlign w:val="center"/>
          </w:tcPr>
          <w:p>
            <w:pPr>
              <w:snapToGrid w:val="0"/>
              <w:rPr>
                <w:rFonts w:ascii="仿宋_GB2312" w:hAnsi="仿宋" w:eastAsia="仿宋_GB2312"/>
                <w:sz w:val="24"/>
              </w:rPr>
            </w:pPr>
          </w:p>
        </w:tc>
      </w:tr>
    </w:tbl>
    <w:p>
      <w:pPr>
        <w:adjustRightInd w:val="0"/>
        <w:snapToGrid w:val="0"/>
        <w:spacing w:line="600" w:lineRule="exact"/>
        <w:rPr>
          <w:rFonts w:ascii="仿宋_GB2312" w:hAnsi="仿宋_GB2312" w:eastAsia="仿宋_GB2312" w:cs="仿宋_GB2312"/>
          <w:sz w:val="32"/>
          <w:szCs w:val="32"/>
        </w:rPr>
        <w:sectPr>
          <w:pgSz w:w="11906" w:h="16838"/>
          <w:pgMar w:top="2098" w:right="1531" w:bottom="1985" w:left="1531" w:header="851" w:footer="1191" w:gutter="0"/>
          <w:cols w:space="720" w:num="1"/>
          <w:docGrid w:type="lines" w:linePitch="312" w:charSpace="0"/>
        </w:sectPr>
      </w:pPr>
    </w:p>
    <w:p>
      <w:pPr>
        <w:spacing w:line="578" w:lineRule="exact"/>
        <w:outlineLvl w:val="1"/>
        <w:rPr>
          <w:rFonts w:ascii="黑体" w:hAnsi="黑体" w:eastAsia="黑体"/>
          <w:sz w:val="32"/>
          <w:szCs w:val="32"/>
        </w:rPr>
      </w:pPr>
      <w:bookmarkStart w:id="84" w:name="_Toc128524610"/>
      <w:bookmarkStart w:id="85" w:name="_Toc128525022"/>
      <w:r>
        <w:rPr>
          <w:rFonts w:hint="eastAsia" w:ascii="黑体" w:hAnsi="黑体" w:eastAsia="黑体"/>
          <w:sz w:val="32"/>
          <w:szCs w:val="32"/>
        </w:rPr>
        <w:t>附件</w:t>
      </w:r>
      <w:r>
        <w:rPr>
          <w:rFonts w:ascii="黑体" w:hAnsi="黑体" w:eastAsia="黑体"/>
          <w:sz w:val="32"/>
          <w:szCs w:val="32"/>
        </w:rPr>
        <w:t>8</w:t>
      </w:r>
      <w:bookmarkEnd w:id="84"/>
      <w:bookmarkEnd w:id="85"/>
    </w:p>
    <w:p>
      <w:pPr>
        <w:adjustRightInd w:val="0"/>
        <w:snapToGrid w:val="0"/>
        <w:spacing w:line="578" w:lineRule="exact"/>
        <w:rPr>
          <w:rFonts w:ascii="仿宋_GB2312" w:hAnsi="仿宋_GB2312" w:eastAsia="仿宋_GB2312" w:cs="仿宋_GB2312"/>
          <w:sz w:val="32"/>
          <w:szCs w:val="32"/>
        </w:rPr>
      </w:pPr>
    </w:p>
    <w:p>
      <w:pPr>
        <w:adjustRightInd w:val="0"/>
        <w:snapToGrid w:val="0"/>
        <w:spacing w:line="578" w:lineRule="exact"/>
        <w:jc w:val="center"/>
        <w:outlineLvl w:val="1"/>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u w:val="single"/>
        </w:rPr>
        <w:t xml:space="preserve">         </w:t>
      </w:r>
      <w:bookmarkStart w:id="86" w:name="_Toc128524611"/>
      <w:bookmarkStart w:id="87" w:name="_Toc128525023"/>
      <w:r>
        <w:rPr>
          <w:rFonts w:hint="eastAsia" w:ascii="方正小标宋简体" w:hAnsi="方正小标宋简体" w:eastAsia="方正小标宋简体" w:cs="方正小标宋简体"/>
          <w:sz w:val="44"/>
          <w:szCs w:val="44"/>
        </w:rPr>
        <w:t>市／区</w:t>
      </w:r>
      <w:r>
        <w:rPr>
          <w:rFonts w:hint="eastAsia" w:ascii="方正小标宋简体" w:hAnsi="方正小标宋简体" w:eastAsia="方正小标宋简体" w:cs="方正小标宋简体"/>
          <w:bCs/>
          <w:sz w:val="44"/>
          <w:szCs w:val="44"/>
        </w:rPr>
        <w:t>幸福河湖审核报告</w:t>
      </w:r>
      <w:bookmarkEnd w:id="86"/>
      <w:bookmarkEnd w:id="87"/>
    </w:p>
    <w:p>
      <w:pPr>
        <w:adjustRightInd w:val="0"/>
        <w:snapToGrid w:val="0"/>
        <w:spacing w:line="578" w:lineRule="exact"/>
        <w:jc w:val="center"/>
        <w:rPr>
          <w:rFonts w:ascii="黑体" w:hAnsi="黑体" w:eastAsia="黑体"/>
          <w:bCs/>
          <w:sz w:val="32"/>
          <w:szCs w:val="32"/>
        </w:rPr>
      </w:pPr>
      <w:r>
        <w:rPr>
          <w:rFonts w:hint="eastAsia" w:ascii="楷体_GB2312" w:hAnsi="仿宋" w:eastAsia="楷体_GB2312"/>
          <w:sz w:val="32"/>
          <w:szCs w:val="32"/>
        </w:rPr>
        <w:t>（编写提纲）</w:t>
      </w:r>
    </w:p>
    <w:p>
      <w:pPr>
        <w:widowControl/>
        <w:adjustRightInd w:val="0"/>
        <w:snapToGrid w:val="0"/>
        <w:spacing w:line="578" w:lineRule="exact"/>
        <w:rPr>
          <w:rFonts w:ascii="黑体" w:hAnsi="黑体" w:eastAsia="黑体"/>
          <w:bCs/>
          <w:sz w:val="32"/>
          <w:szCs w:val="32"/>
        </w:rPr>
      </w:pPr>
    </w:p>
    <w:p>
      <w:pPr>
        <w:widowControl/>
        <w:adjustRightInd w:val="0"/>
        <w:snapToGrid w:val="0"/>
        <w:spacing w:line="578" w:lineRule="exact"/>
        <w:ind w:firstLine="640" w:firstLineChars="200"/>
        <w:rPr>
          <w:rFonts w:ascii="黑体" w:hAnsi="黑体" w:eastAsia="黑体"/>
          <w:bCs/>
          <w:sz w:val="32"/>
          <w:szCs w:val="32"/>
        </w:rPr>
      </w:pPr>
      <w:r>
        <w:rPr>
          <w:rFonts w:hint="eastAsia" w:ascii="黑体" w:hAnsi="黑体" w:eastAsia="黑体"/>
          <w:bCs/>
          <w:sz w:val="32"/>
          <w:szCs w:val="32"/>
        </w:rPr>
        <w:t>一、本市幸福河湖建设基本情况</w:t>
      </w:r>
    </w:p>
    <w:p>
      <w:pPr>
        <w:widowControl/>
        <w:adjustRightInd w:val="0"/>
        <w:snapToGrid w:val="0"/>
        <w:spacing w:line="578"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（一）总体情况</w:t>
      </w:r>
    </w:p>
    <w:p>
      <w:pPr>
        <w:widowControl/>
        <w:adjustRightInd w:val="0"/>
        <w:snapToGrid w:val="0"/>
        <w:spacing w:line="578" w:lineRule="exact"/>
        <w:ind w:firstLine="640" w:firstLineChars="200"/>
        <w:rPr>
          <w:rFonts w:ascii="黑体" w:hAnsi="黑体" w:eastAsia="黑体"/>
          <w:bCs/>
          <w:sz w:val="32"/>
          <w:szCs w:val="32"/>
        </w:rPr>
      </w:pPr>
      <w:r>
        <w:rPr>
          <w:rFonts w:hint="eastAsia" w:ascii="仿宋_GB2312" w:hAnsi="仿宋_GB2312" w:eastAsia="仿宋_GB2312" w:cs="仿宋_GB2312"/>
          <w:bCs/>
          <w:sz w:val="32"/>
          <w:szCs w:val="32"/>
        </w:rPr>
        <w:t>概括本市幸福河湖建设、申报及审核总体情况。</w:t>
      </w:r>
    </w:p>
    <w:p>
      <w:pPr>
        <w:widowControl/>
        <w:adjustRightInd w:val="0"/>
        <w:snapToGrid w:val="0"/>
        <w:spacing w:line="578"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（二）建设情况</w:t>
      </w:r>
    </w:p>
    <w:p>
      <w:pPr>
        <w:widowControl/>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逐条简要说明县级申报幸福河湖建设情况，主要包括建设项目实施情况、主要任务及措施完成情况、投资落实情况、建设效果等。</w:t>
      </w:r>
    </w:p>
    <w:p>
      <w:pPr>
        <w:widowControl/>
        <w:adjustRightInd w:val="0"/>
        <w:snapToGrid w:val="0"/>
        <w:spacing w:line="578"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（三）自评情况</w:t>
      </w:r>
    </w:p>
    <w:p>
      <w:pPr>
        <w:widowControl/>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对照评分标准和赋分细则，逐条（个）河湖简要说明自评得分情况。 </w:t>
      </w:r>
    </w:p>
    <w:p>
      <w:pPr>
        <w:widowControl/>
        <w:adjustRightInd w:val="0"/>
        <w:snapToGrid w:val="0"/>
        <w:spacing w:line="578"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（四）审核情况</w:t>
      </w:r>
    </w:p>
    <w:p>
      <w:pPr>
        <w:widowControl/>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对照评分标准和赋分细则，逐条（个）河湖说明市级审核情况。 </w:t>
      </w:r>
    </w:p>
    <w:p>
      <w:pPr>
        <w:widowControl/>
        <w:adjustRightInd w:val="0"/>
        <w:snapToGrid w:val="0"/>
        <w:spacing w:line="578" w:lineRule="exact"/>
        <w:ind w:firstLine="640" w:firstLineChars="200"/>
        <w:rPr>
          <w:rFonts w:ascii="黑体" w:hAnsi="黑体" w:eastAsia="黑体"/>
          <w:bCs/>
          <w:sz w:val="32"/>
          <w:szCs w:val="32"/>
        </w:rPr>
      </w:pPr>
      <w:r>
        <w:rPr>
          <w:rFonts w:hint="eastAsia" w:ascii="黑体" w:hAnsi="黑体" w:eastAsia="黑体"/>
          <w:bCs/>
          <w:sz w:val="32"/>
          <w:szCs w:val="32"/>
        </w:rPr>
        <w:t>二、审核单位意见</w:t>
      </w:r>
    </w:p>
    <w:p>
      <w:pPr>
        <w:widowControl/>
        <w:adjustRightInd w:val="0"/>
        <w:snapToGrid w:val="0"/>
        <w:spacing w:line="578"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市级审核意见。</w:t>
      </w:r>
    </w:p>
    <w:p>
      <w:pPr>
        <w:widowControl/>
        <w:adjustRightInd w:val="0"/>
        <w:snapToGrid w:val="0"/>
        <w:spacing w:line="578" w:lineRule="exact"/>
        <w:ind w:firstLine="640" w:firstLineChars="200"/>
        <w:jc w:val="righ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（审核单位名称及盖章）</w:t>
      </w:r>
    </w:p>
    <w:p>
      <w:pPr>
        <w:spacing w:line="578" w:lineRule="exact"/>
        <w:outlineLvl w:val="1"/>
        <w:rPr>
          <w:rFonts w:ascii="Times New Roman" w:hAnsi="Times New Roman" w:eastAsia="仿宋_GB2312"/>
          <w:sz w:val="30"/>
          <w:szCs w:val="30"/>
        </w:rPr>
      </w:pPr>
      <w:r>
        <w:rPr>
          <w:rFonts w:hint="eastAsia" w:ascii="仿宋_GB2312" w:hAnsi="仿宋_GB2312" w:eastAsia="仿宋_GB2312" w:cs="仿宋_GB2312"/>
          <w:bCs/>
          <w:sz w:val="32"/>
          <w:szCs w:val="32"/>
        </w:rPr>
        <w:t xml:space="preserve">                                        </w:t>
      </w:r>
      <w:bookmarkStart w:id="88" w:name="_Toc128524612"/>
      <w:bookmarkStart w:id="89" w:name="_Toc128525024"/>
      <w:r>
        <w:rPr>
          <w:rFonts w:hint="eastAsia" w:ascii="仿宋_GB2312" w:hAnsi="仿宋_GB2312" w:eastAsia="仿宋_GB2312" w:cs="仿宋_GB2312"/>
          <w:bCs/>
          <w:sz w:val="32"/>
          <w:szCs w:val="32"/>
        </w:rPr>
        <w:t>年  月  日</w:t>
      </w:r>
      <w:bookmarkEnd w:id="88"/>
      <w:bookmarkEnd w:id="89"/>
      <w:r>
        <w:rPr>
          <w:rFonts w:hint="eastAsia" w:ascii="仿宋_GB2312" w:hAnsi="仿宋_GB2312" w:eastAsia="仿宋_GB2312" w:cs="仿宋_GB2312"/>
          <w:sz w:val="32"/>
          <w:szCs w:val="32"/>
        </w:rPr>
        <w:br w:type="page"/>
      </w:r>
      <w:bookmarkStart w:id="90" w:name="_Toc128525025"/>
      <w:bookmarkStart w:id="91" w:name="_Toc128524613"/>
      <w:r>
        <w:rPr>
          <w:rFonts w:hint="eastAsia" w:ascii="黑体" w:hAnsi="黑体" w:eastAsia="黑体"/>
          <w:sz w:val="32"/>
          <w:szCs w:val="32"/>
        </w:rPr>
        <w:t>附件</w:t>
      </w:r>
      <w:r>
        <w:rPr>
          <w:rFonts w:ascii="黑体" w:hAnsi="黑体" w:eastAsia="黑体"/>
          <w:sz w:val="32"/>
          <w:szCs w:val="32"/>
        </w:rPr>
        <w:t>9</w:t>
      </w:r>
      <w:bookmarkEnd w:id="90"/>
      <w:bookmarkEnd w:id="91"/>
    </w:p>
    <w:p>
      <w:pPr>
        <w:adjustRightInd w:val="0"/>
        <w:snapToGrid w:val="0"/>
        <w:spacing w:line="600" w:lineRule="exact"/>
        <w:rPr>
          <w:rFonts w:ascii="Times New Roman" w:hAnsi="Times New Roman"/>
          <w:bCs/>
          <w:sz w:val="52"/>
          <w:szCs w:val="52"/>
        </w:rPr>
      </w:pPr>
    </w:p>
    <w:p>
      <w:pPr>
        <w:autoSpaceDE w:val="0"/>
        <w:autoSpaceDN w:val="0"/>
        <w:adjustRightInd w:val="0"/>
        <w:snapToGrid w:val="0"/>
        <w:spacing w:line="600" w:lineRule="exact"/>
        <w:rPr>
          <w:rFonts w:ascii="Times New Roman" w:hAnsi="Times New Roman"/>
          <w:bCs/>
          <w:sz w:val="52"/>
          <w:szCs w:val="52"/>
        </w:rPr>
      </w:pPr>
    </w:p>
    <w:p>
      <w:pPr>
        <w:autoSpaceDE w:val="0"/>
        <w:autoSpaceDN w:val="0"/>
        <w:adjustRightInd w:val="0"/>
        <w:snapToGrid w:val="0"/>
        <w:spacing w:line="600" w:lineRule="exact"/>
        <w:rPr>
          <w:rFonts w:ascii="Times New Roman" w:hAnsi="Times New Roman"/>
          <w:bCs/>
          <w:sz w:val="52"/>
          <w:szCs w:val="52"/>
        </w:rPr>
      </w:pPr>
    </w:p>
    <w:p>
      <w:pPr>
        <w:adjustRightInd w:val="0"/>
        <w:snapToGrid w:val="0"/>
        <w:spacing w:line="900" w:lineRule="exact"/>
        <w:jc w:val="center"/>
        <w:outlineLvl w:val="1"/>
        <w:rPr>
          <w:rFonts w:ascii="方正小标宋简体" w:hAnsi="方正小标宋简体" w:eastAsia="方正小标宋简体" w:cs="方正小标宋简体"/>
          <w:sz w:val="52"/>
          <w:szCs w:val="52"/>
        </w:rPr>
      </w:pPr>
      <w:bookmarkStart w:id="92" w:name="_Toc128524614"/>
      <w:bookmarkStart w:id="93" w:name="_Toc128525026"/>
      <w:r>
        <w:rPr>
          <w:rFonts w:hint="eastAsia" w:ascii="方正小标宋简体" w:hAnsi="方正小标宋简体" w:eastAsia="方正小标宋简体" w:cs="方正小标宋简体"/>
          <w:sz w:val="52"/>
          <w:szCs w:val="52"/>
        </w:rPr>
        <w:t>幸福河湖建设实施情况及</w:t>
      </w:r>
      <w:bookmarkEnd w:id="92"/>
      <w:bookmarkEnd w:id="93"/>
    </w:p>
    <w:p>
      <w:pPr>
        <w:adjustRightInd w:val="0"/>
        <w:snapToGrid w:val="0"/>
        <w:spacing w:line="900" w:lineRule="exact"/>
        <w:jc w:val="center"/>
        <w:outlineLvl w:val="1"/>
        <w:rPr>
          <w:rFonts w:ascii="方正小标宋简体" w:hAnsi="方正小标宋简体" w:eastAsia="方正小标宋简体" w:cs="方正小标宋简体"/>
          <w:sz w:val="52"/>
          <w:szCs w:val="52"/>
        </w:rPr>
      </w:pPr>
      <w:bookmarkStart w:id="94" w:name="_Toc128525027"/>
      <w:bookmarkStart w:id="95" w:name="_Toc128524615"/>
      <w:r>
        <w:rPr>
          <w:rFonts w:hint="eastAsia" w:ascii="方正小标宋简体" w:hAnsi="方正小标宋简体" w:eastAsia="方正小标宋简体" w:cs="方正小标宋简体"/>
          <w:sz w:val="52"/>
          <w:szCs w:val="52"/>
        </w:rPr>
        <w:t>自评报告编制提纲</w:t>
      </w:r>
      <w:bookmarkEnd w:id="94"/>
      <w:bookmarkEnd w:id="95"/>
    </w:p>
    <w:p>
      <w:pPr>
        <w:adjustRightInd w:val="0"/>
        <w:snapToGrid w:val="0"/>
        <w:spacing w:line="600" w:lineRule="exact"/>
        <w:rPr>
          <w:rFonts w:ascii="Times New Roman" w:hAnsi="Times New Roman"/>
          <w:bCs/>
          <w:sz w:val="52"/>
          <w:szCs w:val="52"/>
        </w:rPr>
      </w:pPr>
    </w:p>
    <w:p>
      <w:pPr>
        <w:adjustRightInd w:val="0"/>
        <w:snapToGrid w:val="0"/>
        <w:spacing w:line="600" w:lineRule="exact"/>
        <w:rPr>
          <w:rFonts w:ascii="Times New Roman" w:hAnsi="Times New Roman"/>
          <w:bCs/>
          <w:sz w:val="52"/>
          <w:szCs w:val="52"/>
        </w:rPr>
      </w:pPr>
    </w:p>
    <w:p>
      <w:pPr>
        <w:adjustRightInd w:val="0"/>
        <w:snapToGrid w:val="0"/>
        <w:spacing w:line="600" w:lineRule="exact"/>
        <w:rPr>
          <w:rFonts w:ascii="Times New Roman" w:hAnsi="Times New Roman"/>
          <w:bCs/>
          <w:sz w:val="52"/>
          <w:szCs w:val="52"/>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600" w:lineRule="exact"/>
        <w:rPr>
          <w:rFonts w:ascii="Times New Roman" w:hAnsi="Times New Roman"/>
          <w:bCs/>
          <w:sz w:val="36"/>
          <w:szCs w:val="36"/>
        </w:rPr>
      </w:pPr>
    </w:p>
    <w:p>
      <w:pPr>
        <w:adjustRightInd w:val="0"/>
        <w:snapToGrid w:val="0"/>
        <w:spacing w:line="800" w:lineRule="exact"/>
        <w:jc w:val="center"/>
        <w:rPr>
          <w:rFonts w:ascii="楷体_GB2312" w:hAnsi="仿宋_GB2312" w:eastAsia="楷体_GB2312" w:cs="仿宋_GB2312"/>
          <w:bCs/>
          <w:sz w:val="38"/>
          <w:szCs w:val="44"/>
        </w:rPr>
      </w:pPr>
      <w:r>
        <w:rPr>
          <w:rFonts w:hint="eastAsia" w:ascii="楷体_GB2312" w:hAnsi="仿宋_GB2312" w:eastAsia="楷体_GB2312" w:cs="仿宋_GB2312"/>
          <w:bCs/>
          <w:sz w:val="38"/>
          <w:szCs w:val="44"/>
        </w:rPr>
        <w:t>自评单位（盖章）</w:t>
      </w:r>
    </w:p>
    <w:p>
      <w:pPr>
        <w:spacing w:line="800" w:lineRule="exact"/>
        <w:jc w:val="center"/>
        <w:rPr>
          <w:rFonts w:ascii="仿宋_GB2312" w:hAnsi="仿宋_GB2312" w:eastAsia="仿宋_GB2312" w:cs="仿宋_GB2312"/>
          <w:sz w:val="44"/>
          <w:szCs w:val="44"/>
        </w:rPr>
      </w:pPr>
      <w:r>
        <w:rPr>
          <w:rFonts w:hint="eastAsia" w:ascii="楷体_GB2312" w:hAnsi="仿宋_GB2312" w:eastAsia="楷体_GB2312" w:cs="仿宋_GB2312"/>
          <w:sz w:val="38"/>
          <w:szCs w:val="44"/>
        </w:rPr>
        <w:t>年   月</w:t>
      </w:r>
      <w: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ragraph">
                  <wp:posOffset>8205470</wp:posOffset>
                </wp:positionV>
                <wp:extent cx="1201420" cy="361315"/>
                <wp:effectExtent l="0" t="0" r="17780" b="1968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201420" cy="361315"/>
                        </a:xfrm>
                        <a:prstGeom prst="rect">
                          <a:avLst/>
                        </a:prstGeom>
                        <a:solidFill>
                          <a:srgbClr val="FFFFFF"/>
                        </a:solidFill>
                        <a:ln w="9525" cmpd="sng">
                          <a:solidFill>
                            <a:srgbClr val="FFFFFF"/>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2.75pt;margin-top:646.1pt;height:28.45pt;width:94.6pt;z-index:251659264;mso-width-relative:page;mso-height-relative:page;" fillcolor="#FFFFFF" filled="t" stroked="t" coordsize="21600,21600" o:gfxdata="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BYU6Y2gAAAA0B&#10;AAAPAAAAAAAAAAEAIAAAACIAAABkcnMvZG93bnJldi54bWxQSwECFAAUAAAACACHTuJAyiPr1xkC&#10;AAAsBAAADgAAAAAAAAABACAAAAApAQAAZHJzL2Uyb0RvYy54bWxQSwUGAAAAAAYABgBZAQAAtAUA&#10;AAAA&#10;">
                <v:fill on="t" focussize="0,0"/>
                <v:stroke color="#FFFFFF" miterlimit="8" joinstyle="miter"/>
                <v:imagedata o:title=""/>
                <o:lock v:ext="edit" aspectratio="f"/>
              </v:rect>
            </w:pict>
          </mc:Fallback>
        </mc:AlternateContent>
      </w:r>
      <w:r>
        <w:rPr>
          <w:rFonts w:ascii="楷体_GB2312" w:hAnsi="仿宋_GB2312" w:eastAsia="楷体_GB2312" w:cs="仿宋_GB2312"/>
          <w:sz w:val="38"/>
          <w:szCs w:val="44"/>
        </w:rPr>
        <w:br w:type="page"/>
      </w:r>
    </w:p>
    <w:p>
      <w:pPr>
        <w:autoSpaceDE w:val="0"/>
        <w:autoSpaceDN w:val="0"/>
        <w:adjustRightInd w:val="0"/>
        <w:snapToGrid w:val="0"/>
        <w:spacing w:line="600" w:lineRule="exact"/>
        <w:jc w:val="center"/>
        <w:rPr>
          <w:rFonts w:ascii="Times New Roman" w:hAnsi="Times New Roman" w:eastAsia="方正小标宋简体"/>
          <w:color w:val="000000"/>
          <w:kern w:val="0"/>
          <w:sz w:val="44"/>
          <w:szCs w:val="36"/>
        </w:rPr>
      </w:pPr>
      <w:r>
        <w:rPr>
          <w:rFonts w:hint="eastAsia" w:ascii="Times New Roman" w:hAnsi="Times New Roman" w:eastAsia="方正小标宋简体"/>
          <w:color w:val="000000"/>
          <w:kern w:val="0"/>
          <w:sz w:val="44"/>
          <w:szCs w:val="36"/>
        </w:rPr>
        <w:t>目</w:t>
      </w:r>
      <w:r>
        <w:rPr>
          <w:rFonts w:ascii="Times New Roman" w:hAnsi="Times New Roman" w:eastAsia="方正小标宋简体"/>
          <w:color w:val="000000"/>
          <w:kern w:val="0"/>
          <w:sz w:val="44"/>
          <w:szCs w:val="36"/>
        </w:rPr>
        <w:t xml:space="preserve">   </w:t>
      </w:r>
      <w:r>
        <w:rPr>
          <w:rFonts w:hint="eastAsia" w:ascii="Times New Roman" w:hAnsi="Times New Roman" w:eastAsia="方正小标宋简体"/>
          <w:color w:val="000000"/>
          <w:kern w:val="0"/>
          <w:sz w:val="44"/>
          <w:szCs w:val="36"/>
        </w:rPr>
        <w:t>录</w:t>
      </w:r>
    </w:p>
    <w:p>
      <w:pPr>
        <w:adjustRightInd w:val="0"/>
        <w:snapToGrid w:val="0"/>
        <w:spacing w:line="600" w:lineRule="exact"/>
        <w:rPr>
          <w:rFonts w:ascii="Times New Roman" w:hAnsi="Times New Roman"/>
          <w:bCs/>
          <w:sz w:val="36"/>
          <w:szCs w:val="36"/>
        </w:rPr>
      </w:pP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一、幸福河湖概况……………………………………………………</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二、幸福河湖建设任务落实情况……………………………………</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三、行洪通道畅通……………………………………………………</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（一）堤防工程达标情况（1）………………………………………</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（二）岸坡稳定性（2）……………………………………………</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（三）河道畅通性（湖泊连通指数）（3）…………………………</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（四）水工建筑物达标及运行情况（4）……………………………</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四、河流（湖泊）水域岸线管控……………………………………</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（一）河道（湖泊）“四乱”问题清理整治（5）…………………</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（二）入河（湖）排污口规范化建设（6）…………………………</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（三）岸线管理基础工作（7）………………………………………</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（四）岸线生态建设（8）……………………………………………</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（五）岸线植被覆盖度（9）…………………………………………</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五、河流（湖泊）水体保护…………………………………………</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（一）依法依规取水（10）…………………………………………</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（二）水质稳定达标（11）…………………………………………</w:t>
      </w:r>
    </w:p>
    <w:p>
      <w:pPr>
        <w:tabs>
          <w:tab w:val="right" w:leader="dot" w:pos="8789"/>
        </w:tabs>
        <w:spacing w:line="600" w:lineRule="exact"/>
        <w:ind w:firstLine="560" w:firstLineChars="200"/>
        <w:jc w:val="distribute"/>
        <w:rPr>
          <w:rFonts w:hint="eastAsia" w:ascii="仿宋_GB2312" w:hAnsi="Times New Roman" w:eastAsia="仿宋_GB2312"/>
          <w:caps/>
          <w:color w:val="000000"/>
          <w:sz w:val="28"/>
          <w:szCs w:val="32"/>
        </w:rPr>
      </w:pPr>
      <w:r>
        <w:rPr>
          <w:rFonts w:hint="eastAsia" w:ascii="仿宋_GB2312" w:hAnsi="Times New Roman" w:eastAsia="仿宋_GB2312"/>
          <w:caps/>
          <w:color w:val="000000"/>
          <w:sz w:val="28"/>
          <w:szCs w:val="32"/>
        </w:rPr>
        <w:t>（三）入河（湖）污染控制（12）…………………………………</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六、河流（湖泊）生态复苏…………………………………………</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（一）生态水量（生态水位）满足程度（13）……………………</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（二）鱼类保有情况（14）…………………………………………</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（三）水生植物群落状况（浮游植物密度）（15）…………………</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七、河流（湖泊）文化传承…………………………………………</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（一）亲水便民程度（16）…………………………………………</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（二）水文化遗产保护（17）………………………………………</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（三）水文化载体建设（18）………………………………………</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（四）水文化宣传教育（19）………………………………………</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八、河流（湖泊）管护………………………………………………</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（一）河（湖）长制落实（20）……………………………………</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（二）日常管护（21）………………………………………………</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（三）监测预警和信息化建设（22）………………………………</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bookmarkStart w:id="96" w:name="_Hlk160135298"/>
      <w:r>
        <w:rPr>
          <w:rFonts w:hint="eastAsia" w:ascii="仿宋_GB2312" w:hAnsi="Times New Roman" w:eastAsia="仿宋_GB2312"/>
          <w:caps/>
          <w:color w:val="000000"/>
          <w:sz w:val="28"/>
          <w:szCs w:val="32"/>
        </w:rPr>
        <w:t>九、经济发展效益……………………………………………………</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（一）用水总量和强度双控（23）…………………………………</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（二）居民人均可支配收入（24）…………………………………</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（三）产业带动（25）………………………………………………</w:t>
      </w:r>
    </w:p>
    <w:bookmarkEnd w:id="96"/>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十、公众满意度（26）………………………………………………</w:t>
      </w:r>
    </w:p>
    <w:p>
      <w:pPr>
        <w:tabs>
          <w:tab w:val="right" w:leader="dot" w:pos="8789"/>
        </w:tabs>
        <w:spacing w:line="600" w:lineRule="exact"/>
        <w:ind w:firstLine="560" w:firstLineChars="200"/>
        <w:jc w:val="distribute"/>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十一、总结……………………………………………………………</w:t>
      </w:r>
    </w:p>
    <w:p>
      <w:pPr>
        <w:tabs>
          <w:tab w:val="right" w:leader="dot" w:pos="8789"/>
        </w:tabs>
        <w:spacing w:line="600" w:lineRule="exact"/>
        <w:ind w:firstLine="560" w:firstLineChars="200"/>
        <w:jc w:val="left"/>
        <w:rPr>
          <w:rFonts w:hint="eastAsia" w:ascii="仿宋_GB2312" w:hAnsi="Times New Roman" w:eastAsia="仿宋_GB2312"/>
          <w:caps/>
          <w:color w:val="000000"/>
          <w:sz w:val="28"/>
          <w:szCs w:val="32"/>
        </w:rPr>
      </w:pPr>
    </w:p>
    <w:p>
      <w:pPr>
        <w:tabs>
          <w:tab w:val="right" w:leader="dot" w:pos="8789"/>
        </w:tabs>
        <w:spacing w:line="600" w:lineRule="exact"/>
        <w:ind w:firstLine="560" w:firstLineChars="200"/>
        <w:jc w:val="left"/>
        <w:rPr>
          <w:rFonts w:ascii="仿宋_GB2312" w:hAnsi="Times New Roman" w:eastAsia="仿宋_GB2312"/>
          <w:caps/>
          <w:color w:val="000000"/>
          <w:sz w:val="28"/>
          <w:szCs w:val="32"/>
        </w:rPr>
      </w:pPr>
      <w:r>
        <w:rPr>
          <w:rFonts w:hint="eastAsia" w:ascii="仿宋_GB2312" w:hAnsi="Times New Roman" w:eastAsia="仿宋_GB2312"/>
          <w:caps/>
          <w:color w:val="000000"/>
          <w:sz w:val="28"/>
          <w:szCs w:val="32"/>
        </w:rPr>
        <w:t>附件：幸福河湖自评估评分表</w:t>
      </w:r>
    </w:p>
    <w:p>
      <w:pPr>
        <w:widowControl/>
        <w:spacing w:line="620" w:lineRule="exact"/>
        <w:ind w:firstLine="600" w:firstLineChars="200"/>
        <w:rPr>
          <w:rFonts w:ascii="Times New Roman" w:hAnsi="Times New Roman" w:eastAsia="黑体"/>
          <w:sz w:val="32"/>
          <w:szCs w:val="32"/>
        </w:rPr>
      </w:pPr>
      <w:r>
        <w:rPr>
          <w:rFonts w:ascii="Times New Roman" w:hAnsi="Times New Roman" w:eastAsia="仿宋_GB2312"/>
          <w:sz w:val="30"/>
          <w:szCs w:val="30"/>
        </w:rPr>
        <w:br w:type="page"/>
      </w:r>
      <w:r>
        <w:rPr>
          <w:rFonts w:hint="eastAsia" w:ascii="Times New Roman" w:hAnsi="Times New Roman" w:eastAsia="黑体"/>
          <w:sz w:val="32"/>
          <w:szCs w:val="32"/>
        </w:rPr>
        <w:t>一</w:t>
      </w:r>
      <w:r>
        <w:rPr>
          <w:rFonts w:ascii="Times New Roman" w:hAnsi="Times New Roman" w:eastAsia="黑体"/>
          <w:sz w:val="32"/>
          <w:szCs w:val="32"/>
        </w:rPr>
        <w:t>、幸福河湖概况</w:t>
      </w:r>
    </w:p>
    <w:p>
      <w:pPr>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描述幸福河湖概况、包括地理位置、水文气象、河流水系、社会经济情况等。</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、幸福河湖</w:t>
      </w:r>
      <w:r>
        <w:rPr>
          <w:rFonts w:hint="eastAsia" w:ascii="Times New Roman" w:hAnsi="Times New Roman" w:eastAsia="黑体"/>
          <w:sz w:val="32"/>
          <w:szCs w:val="32"/>
        </w:rPr>
        <w:t>建设任务落实情况</w:t>
      </w:r>
    </w:p>
    <w:p>
      <w:pPr>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对照幸福河湖建设实施方案，简单概括介绍幸福河湖建设任务的布置和落实完成情况。</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w:t>
      </w:r>
      <w:r>
        <w:rPr>
          <w:rFonts w:hint="eastAsia" w:ascii="楷体_GB2312" w:hAnsi="楷体_GB2312" w:eastAsia="楷体_GB2312" w:cs="楷体_GB2312"/>
          <w:sz w:val="32"/>
          <w:szCs w:val="32"/>
        </w:rPr>
        <w:t>以下“三”至“七”和“九”对照《河北省幸福河湖评价办法》，逐项说明指标得分情况，并提供相关佐证材料作为附件。</w:t>
      </w:r>
      <w:r>
        <w:rPr>
          <w:rFonts w:hint="eastAsia" w:ascii="Times New Roman" w:hAnsi="Times New Roman" w:eastAsia="黑体"/>
          <w:sz w:val="32"/>
          <w:szCs w:val="32"/>
        </w:rPr>
        <w:t>）</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w:t>
      </w:r>
      <w:r>
        <w:rPr>
          <w:rFonts w:hint="eastAsia" w:ascii="Times New Roman" w:hAnsi="Times New Roman" w:eastAsia="黑体"/>
          <w:sz w:val="32"/>
          <w:szCs w:val="32"/>
        </w:rPr>
        <w:t>行洪通道畅通</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（一）堤防工程达标情况（1）</w:t>
      </w:r>
    </w:p>
    <w:p>
      <w:pPr>
        <w:spacing w:line="620" w:lineRule="exact"/>
        <w:ind w:firstLine="640" w:firstLineChars="200"/>
        <w:rPr>
          <w:rFonts w:ascii="Times New Roman" w:hAnsi="Times New Roman" w:eastAsia="仿宋_GB2312"/>
          <w:bCs/>
          <w:sz w:val="32"/>
          <w:szCs w:val="32"/>
        </w:rPr>
      </w:pPr>
      <w:r>
        <w:rPr>
          <w:rFonts w:hint="eastAsia" w:ascii="楷体_GB2312" w:hAnsi="Times New Roman" w:eastAsia="楷体_GB2312"/>
          <w:bCs/>
          <w:sz w:val="32"/>
          <w:szCs w:val="32"/>
        </w:rPr>
        <w:t>（二）岸坡稳定性（2）</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（三）河道畅通性（湖泊连通指数）（3）</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（四）水工建筑物达标及运行情况（4）</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四、河流（湖泊）水域岸线管控</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（一）河道（湖泊）“四乱”问题清理整治（5）</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（二）入河（湖）排污口规范化建设（</w:t>
      </w:r>
      <w:r>
        <w:rPr>
          <w:rFonts w:ascii="楷体_GB2312" w:hAnsi="Times New Roman" w:eastAsia="楷体_GB2312"/>
          <w:bCs/>
          <w:sz w:val="32"/>
          <w:szCs w:val="32"/>
        </w:rPr>
        <w:t>6</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（三）岸线管理基础工作（</w:t>
      </w:r>
      <w:r>
        <w:rPr>
          <w:rFonts w:ascii="楷体_GB2312" w:hAnsi="Times New Roman" w:eastAsia="楷体_GB2312"/>
          <w:bCs/>
          <w:sz w:val="32"/>
          <w:szCs w:val="32"/>
        </w:rPr>
        <w:t>7</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（四）岸线生态建设（</w:t>
      </w:r>
      <w:r>
        <w:rPr>
          <w:rFonts w:ascii="楷体_GB2312" w:hAnsi="Times New Roman" w:eastAsia="楷体_GB2312"/>
          <w:bCs/>
          <w:sz w:val="32"/>
          <w:szCs w:val="32"/>
        </w:rPr>
        <w:t>8</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（五）岸线植被覆盖度（9）</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w:t>
      </w:r>
      <w:r>
        <w:rPr>
          <w:rFonts w:hint="eastAsia" w:ascii="Times New Roman" w:hAnsi="Times New Roman" w:eastAsia="黑体"/>
          <w:sz w:val="32"/>
          <w:szCs w:val="32"/>
        </w:rPr>
        <w:t>河流（湖泊）水体保护</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（一）依法依规取水（</w:t>
      </w:r>
      <w:r>
        <w:rPr>
          <w:rFonts w:ascii="楷体_GB2312" w:hAnsi="Times New Roman" w:eastAsia="楷体_GB2312"/>
          <w:bCs/>
          <w:sz w:val="32"/>
          <w:szCs w:val="32"/>
        </w:rPr>
        <w:t>10</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（二）水质稳定达标（</w:t>
      </w:r>
      <w:r>
        <w:rPr>
          <w:rFonts w:ascii="楷体_GB2312" w:hAnsi="Times New Roman" w:eastAsia="楷体_GB2312"/>
          <w:bCs/>
          <w:sz w:val="32"/>
          <w:szCs w:val="32"/>
        </w:rPr>
        <w:t>11</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（三）入河（湖）污染控制（</w:t>
      </w:r>
      <w:r>
        <w:rPr>
          <w:rFonts w:ascii="楷体_GB2312" w:hAnsi="Times New Roman" w:eastAsia="楷体_GB2312"/>
          <w:bCs/>
          <w:sz w:val="32"/>
          <w:szCs w:val="32"/>
        </w:rPr>
        <w:t>12</w:t>
      </w:r>
      <w:r>
        <w:rPr>
          <w:rFonts w:hint="eastAsia" w:ascii="楷体_GB2312" w:hAnsi="Times New Roman" w:eastAsia="楷体_GB2312"/>
          <w:bCs/>
          <w:sz w:val="32"/>
          <w:szCs w:val="32"/>
        </w:rPr>
        <w:t>）</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w:t>
      </w:r>
      <w:r>
        <w:rPr>
          <w:rFonts w:hint="eastAsia" w:ascii="Times New Roman" w:hAnsi="Times New Roman" w:eastAsia="黑体"/>
          <w:sz w:val="32"/>
          <w:szCs w:val="32"/>
        </w:rPr>
        <w:t>河流（湖泊）生态复苏</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（一）生态水量（生态水位）满足程度（</w:t>
      </w:r>
      <w:r>
        <w:rPr>
          <w:rFonts w:ascii="楷体_GB2312" w:hAnsi="Times New Roman" w:eastAsia="楷体_GB2312"/>
          <w:bCs/>
          <w:sz w:val="32"/>
          <w:szCs w:val="32"/>
        </w:rPr>
        <w:t>13</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（二）鱼类保有情况（1</w:t>
      </w:r>
      <w:r>
        <w:rPr>
          <w:rFonts w:ascii="楷体_GB2312" w:hAnsi="Times New Roman" w:eastAsia="楷体_GB2312"/>
          <w:bCs/>
          <w:sz w:val="32"/>
          <w:szCs w:val="32"/>
        </w:rPr>
        <w:t>4</w:t>
      </w:r>
      <w:r>
        <w:rPr>
          <w:rFonts w:hint="eastAsia" w:ascii="楷体_GB2312" w:hAnsi="Times New Roman" w:eastAsia="楷体_GB2312"/>
          <w:bCs/>
          <w:sz w:val="32"/>
          <w:szCs w:val="32"/>
        </w:rPr>
        <w:t>）</w:t>
      </w:r>
    </w:p>
    <w:p>
      <w:pPr>
        <w:spacing w:line="620" w:lineRule="exact"/>
        <w:ind w:firstLine="640" w:firstLineChars="200"/>
        <w:rPr>
          <w:sz w:val="32"/>
          <w:szCs w:val="32"/>
        </w:rPr>
      </w:pPr>
      <w:r>
        <w:rPr>
          <w:rFonts w:hint="eastAsia" w:ascii="楷体_GB2312" w:hAnsi="Times New Roman" w:eastAsia="楷体_GB2312"/>
          <w:bCs/>
          <w:sz w:val="32"/>
          <w:szCs w:val="32"/>
        </w:rPr>
        <w:t>（三）水生植物群落状况（浮游植物密度）（</w:t>
      </w:r>
      <w:r>
        <w:rPr>
          <w:rFonts w:ascii="楷体_GB2312" w:hAnsi="Times New Roman" w:eastAsia="楷体_GB2312"/>
          <w:bCs/>
          <w:sz w:val="32"/>
          <w:szCs w:val="32"/>
        </w:rPr>
        <w:t>15</w:t>
      </w:r>
      <w:r>
        <w:rPr>
          <w:rFonts w:hint="eastAsia" w:ascii="楷体_GB2312" w:hAnsi="Times New Roman" w:eastAsia="楷体_GB2312"/>
          <w:bCs/>
          <w:sz w:val="32"/>
          <w:szCs w:val="32"/>
        </w:rPr>
        <w:t>）</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w:t>
      </w:r>
      <w:r>
        <w:rPr>
          <w:rFonts w:hint="eastAsia" w:ascii="Times New Roman" w:hAnsi="Times New Roman" w:eastAsia="黑体"/>
          <w:sz w:val="32"/>
          <w:szCs w:val="32"/>
        </w:rPr>
        <w:t>河流（湖泊）文化传承</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（一）亲水便民程度（</w:t>
      </w:r>
      <w:r>
        <w:rPr>
          <w:rFonts w:ascii="楷体_GB2312" w:hAnsi="Times New Roman" w:eastAsia="楷体_GB2312"/>
          <w:bCs/>
          <w:sz w:val="32"/>
          <w:szCs w:val="32"/>
        </w:rPr>
        <w:t>16</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（三）水文化遗产保护（</w:t>
      </w:r>
      <w:r>
        <w:rPr>
          <w:rFonts w:ascii="楷体_GB2312" w:hAnsi="Times New Roman" w:eastAsia="楷体_GB2312"/>
          <w:bCs/>
          <w:sz w:val="32"/>
          <w:szCs w:val="32"/>
        </w:rPr>
        <w:t>17</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（四）水文化载体建设（</w:t>
      </w:r>
      <w:r>
        <w:rPr>
          <w:rFonts w:ascii="楷体_GB2312" w:hAnsi="Times New Roman" w:eastAsia="楷体_GB2312"/>
          <w:bCs/>
          <w:sz w:val="32"/>
          <w:szCs w:val="32"/>
        </w:rPr>
        <w:t>18</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（五）水文化宣传教育（</w:t>
      </w:r>
      <w:r>
        <w:rPr>
          <w:rFonts w:ascii="楷体_GB2312" w:hAnsi="Times New Roman" w:eastAsia="楷体_GB2312"/>
          <w:bCs/>
          <w:sz w:val="32"/>
          <w:szCs w:val="32"/>
        </w:rPr>
        <w:t>19</w:t>
      </w:r>
      <w:r>
        <w:rPr>
          <w:rFonts w:hint="eastAsia" w:ascii="楷体_GB2312" w:hAnsi="Times New Roman" w:eastAsia="楷体_GB2312"/>
          <w:bCs/>
          <w:sz w:val="32"/>
          <w:szCs w:val="32"/>
        </w:rPr>
        <w:t>）</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w:t>
      </w:r>
      <w:r>
        <w:rPr>
          <w:rFonts w:hint="eastAsia" w:ascii="Times New Roman" w:hAnsi="Times New Roman" w:eastAsia="黑体"/>
          <w:sz w:val="32"/>
          <w:szCs w:val="32"/>
        </w:rPr>
        <w:t>河流（湖泊）管护</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（一）河（湖）长制落实（</w:t>
      </w:r>
      <w:r>
        <w:rPr>
          <w:rFonts w:ascii="楷体_GB2312" w:hAnsi="Times New Roman" w:eastAsia="楷体_GB2312"/>
          <w:bCs/>
          <w:sz w:val="32"/>
          <w:szCs w:val="32"/>
        </w:rPr>
        <w:t>20</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（二）日常管护（</w:t>
      </w:r>
      <w:r>
        <w:rPr>
          <w:rFonts w:ascii="楷体_GB2312" w:hAnsi="Times New Roman" w:eastAsia="楷体_GB2312"/>
          <w:bCs/>
          <w:sz w:val="32"/>
          <w:szCs w:val="32"/>
        </w:rPr>
        <w:t>21</w:t>
      </w:r>
      <w:r>
        <w:rPr>
          <w:rFonts w:hint="eastAsia" w:ascii="楷体_GB2312" w:hAnsi="Times New Roman" w:eastAsia="楷体_GB2312"/>
          <w:bCs/>
          <w:sz w:val="32"/>
          <w:szCs w:val="32"/>
        </w:rPr>
        <w:t>）</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（三）监测预警和信息化建设（</w:t>
      </w:r>
      <w:r>
        <w:rPr>
          <w:rFonts w:ascii="楷体_GB2312" w:hAnsi="Times New Roman" w:eastAsia="楷体_GB2312"/>
          <w:bCs/>
          <w:sz w:val="32"/>
          <w:szCs w:val="32"/>
        </w:rPr>
        <w:t>22</w:t>
      </w:r>
      <w:r>
        <w:rPr>
          <w:rFonts w:hint="eastAsia" w:ascii="楷体_GB2312" w:hAnsi="Times New Roman" w:eastAsia="楷体_GB2312"/>
          <w:bCs/>
          <w:sz w:val="32"/>
          <w:szCs w:val="32"/>
        </w:rPr>
        <w:t>）</w:t>
      </w:r>
    </w:p>
    <w:p>
      <w:pPr>
        <w:spacing w:line="620" w:lineRule="exact"/>
        <w:ind w:firstLine="640" w:firstLineChars="200"/>
      </w:pPr>
      <w:bookmarkStart w:id="97" w:name="_Hlk160135392"/>
      <w:r>
        <w:rPr>
          <w:rFonts w:hint="eastAsia" w:ascii="Times New Roman" w:hAnsi="Times New Roman" w:eastAsia="黑体"/>
          <w:sz w:val="32"/>
          <w:szCs w:val="32"/>
        </w:rPr>
        <w:t>九、经济发展效益</w:t>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（一）用水总量和强度双控（23）</w:t>
      </w:r>
      <w:r>
        <w:rPr>
          <w:rFonts w:hint="eastAsia" w:ascii="楷体_GB2312" w:hAnsi="Times New Roman" w:eastAsia="楷体_GB2312"/>
          <w:bCs/>
          <w:sz w:val="32"/>
          <w:szCs w:val="32"/>
        </w:rPr>
        <w:tab/>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（二）居民人均可支配收入（24）</w:t>
      </w:r>
      <w:r>
        <w:rPr>
          <w:rFonts w:hint="eastAsia" w:ascii="楷体_GB2312" w:hAnsi="Times New Roman" w:eastAsia="楷体_GB2312"/>
          <w:bCs/>
          <w:sz w:val="32"/>
          <w:szCs w:val="32"/>
        </w:rPr>
        <w:tab/>
      </w:r>
    </w:p>
    <w:p>
      <w:pPr>
        <w:spacing w:line="62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（三）产业带动（25）</w:t>
      </w:r>
    </w:p>
    <w:bookmarkEnd w:id="97"/>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w:t>
      </w:r>
      <w:r>
        <w:rPr>
          <w:rFonts w:hint="eastAsia" w:ascii="Times New Roman" w:hAnsi="Times New Roman" w:eastAsia="黑体"/>
          <w:sz w:val="32"/>
          <w:szCs w:val="32"/>
        </w:rPr>
        <w:t>公众满意度（2</w:t>
      </w:r>
      <w:r>
        <w:rPr>
          <w:rFonts w:ascii="Times New Roman" w:hAnsi="Times New Roman" w:eastAsia="黑体"/>
          <w:sz w:val="32"/>
          <w:szCs w:val="32"/>
        </w:rPr>
        <w:t>6</w:t>
      </w:r>
      <w:r>
        <w:rPr>
          <w:rFonts w:hint="eastAsia" w:ascii="Times New Roman" w:hAnsi="Times New Roman" w:eastAsia="黑体"/>
          <w:sz w:val="32"/>
          <w:szCs w:val="32"/>
        </w:rPr>
        <w:t>）</w:t>
      </w:r>
    </w:p>
    <w:p>
      <w:pPr>
        <w:spacing w:line="62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十一</w:t>
      </w:r>
      <w:r>
        <w:rPr>
          <w:rFonts w:ascii="Times New Roman" w:hAnsi="Times New Roman" w:eastAsia="黑体"/>
          <w:sz w:val="32"/>
          <w:szCs w:val="32"/>
        </w:rPr>
        <w:t>、</w:t>
      </w:r>
      <w:r>
        <w:rPr>
          <w:rFonts w:hint="eastAsia" w:ascii="Times New Roman" w:hAnsi="Times New Roman" w:eastAsia="黑体"/>
          <w:sz w:val="32"/>
          <w:szCs w:val="32"/>
        </w:rPr>
        <w:t>总结</w:t>
      </w:r>
    </w:p>
    <w:p>
      <w:pPr>
        <w:spacing w:line="6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总结</w:t>
      </w:r>
      <w:r>
        <w:rPr>
          <w:rFonts w:ascii="Times New Roman" w:hAnsi="Times New Roman" w:eastAsia="仿宋_GB2312"/>
          <w:sz w:val="32"/>
          <w:szCs w:val="32"/>
        </w:rPr>
        <w:t>幸福河湖</w:t>
      </w:r>
      <w:r>
        <w:rPr>
          <w:rFonts w:hint="eastAsia" w:ascii="Times New Roman" w:hAnsi="Times New Roman" w:eastAsia="仿宋_GB2312"/>
          <w:sz w:val="32"/>
          <w:szCs w:val="32"/>
        </w:rPr>
        <w:t>自评</w:t>
      </w:r>
      <w:r>
        <w:rPr>
          <w:rFonts w:ascii="Times New Roman" w:hAnsi="Times New Roman" w:eastAsia="仿宋_GB2312"/>
          <w:sz w:val="32"/>
          <w:szCs w:val="32"/>
        </w:rPr>
        <w:t>总体情况</w:t>
      </w:r>
      <w:r>
        <w:rPr>
          <w:rFonts w:hint="eastAsia" w:ascii="Times New Roman" w:hAnsi="Times New Roman" w:eastAsia="仿宋_GB2312"/>
          <w:sz w:val="32"/>
          <w:szCs w:val="32"/>
        </w:rPr>
        <w:t>。</w:t>
      </w:r>
    </w:p>
    <w:p>
      <w:pPr>
        <w:spacing w:line="620" w:lineRule="exact"/>
        <w:ind w:firstLine="640" w:firstLineChars="200"/>
        <w:rPr>
          <w:rFonts w:ascii="仿宋_GB2312" w:hAnsi="Times New Roman" w:eastAsia="仿宋_GB2312"/>
          <w:sz w:val="32"/>
          <w:szCs w:val="32"/>
        </w:rPr>
      </w:pPr>
    </w:p>
    <w:p>
      <w:pPr>
        <w:spacing w:line="62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附件：</w:t>
      </w:r>
      <w:r>
        <w:rPr>
          <w:rFonts w:hint="eastAsia" w:ascii="仿宋_GB2312" w:hAnsi="Times New Roman" w:eastAsia="仿宋_GB2312"/>
          <w:sz w:val="32"/>
          <w:szCs w:val="32"/>
          <w:u w:val="single"/>
        </w:rPr>
        <w:t xml:space="preserve">      </w:t>
      </w:r>
      <w:r>
        <w:rPr>
          <w:rFonts w:hint="eastAsia" w:ascii="仿宋_GB2312" w:hAnsi="Times New Roman" w:eastAsia="仿宋_GB2312"/>
          <w:sz w:val="32"/>
          <w:szCs w:val="32"/>
        </w:rPr>
        <w:t>河（湖）自评估评分表</w:t>
      </w:r>
    </w:p>
    <w:p>
      <w:pPr>
        <w:spacing w:line="560" w:lineRule="exact"/>
        <w:rPr>
          <w:rFonts w:ascii="黑体" w:hAnsi="黑体" w:eastAsia="黑体"/>
          <w:sz w:val="32"/>
          <w:szCs w:val="32"/>
        </w:rPr>
      </w:pPr>
      <w:r>
        <w:rPr>
          <w:rFonts w:ascii="Times New Roman" w:hAnsi="Times New Roman" w:eastAsia="仿宋_GB2312"/>
          <w:sz w:val="32"/>
          <w:szCs w:val="32"/>
        </w:rPr>
        <w:br w:type="page"/>
      </w:r>
      <w:r>
        <w:rPr>
          <w:rFonts w:hint="eastAsia" w:ascii="黑体" w:hAnsi="黑体" w:eastAsia="黑体" w:cs="仿宋_GB2312"/>
          <w:sz w:val="32"/>
          <w:szCs w:val="32"/>
        </w:rPr>
        <w:t>附件</w:t>
      </w:r>
    </w:p>
    <w:p>
      <w:pPr>
        <w:spacing w:line="560" w:lineRule="exact"/>
        <w:jc w:val="center"/>
        <w:outlineLvl w:val="1"/>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single"/>
        </w:rPr>
        <w:t xml:space="preserve">         </w:t>
      </w:r>
      <w:bookmarkStart w:id="98" w:name="_Toc128525029"/>
      <w:bookmarkStart w:id="99" w:name="_Toc128524617"/>
      <w:r>
        <w:rPr>
          <w:rFonts w:hint="eastAsia" w:ascii="方正小标宋简体" w:hAnsi="方正小标宋简体" w:eastAsia="方正小标宋简体" w:cs="方正小标宋简体"/>
          <w:sz w:val="44"/>
          <w:szCs w:val="44"/>
        </w:rPr>
        <w:t>河自评估评分表</w:t>
      </w:r>
      <w:bookmarkEnd w:id="98"/>
      <w:bookmarkEnd w:id="99"/>
    </w:p>
    <w:p>
      <w:pPr>
        <w:pStyle w:val="2"/>
        <w:spacing w:line="600" w:lineRule="exact"/>
        <w:rPr>
          <w:rFonts w:hint="default" w:ascii="宋体" w:hAnsi="宋体" w:cs="宋体"/>
          <w:sz w:val="24"/>
        </w:rPr>
      </w:pPr>
      <w:r>
        <w:rPr>
          <w:rFonts w:ascii="宋体" w:hAnsi="宋体" w:cs="宋体"/>
          <w:sz w:val="24"/>
        </w:rPr>
        <w:t>□行洪河道    □排沥及其他河道</w:t>
      </w:r>
    </w:p>
    <w:tbl>
      <w:tblPr>
        <w:tblStyle w:val="14"/>
        <w:tblW w:w="88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82"/>
        <w:gridCol w:w="1860"/>
        <w:gridCol w:w="1457"/>
        <w:gridCol w:w="1461"/>
        <w:gridCol w:w="1457"/>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blHeader/>
          <w:jc w:val="center"/>
        </w:trPr>
        <w:tc>
          <w:tcPr>
            <w:tcW w:w="566" w:type="dxa"/>
            <w:vMerge w:val="restart"/>
            <w:vAlign w:val="center"/>
          </w:tcPr>
          <w:p>
            <w:pPr>
              <w:spacing w:line="320" w:lineRule="exact"/>
              <w:jc w:val="center"/>
              <w:rPr>
                <w:rFonts w:ascii="黑体" w:hAnsi="黑体" w:eastAsia="黑体"/>
                <w:sz w:val="24"/>
              </w:rPr>
            </w:pPr>
            <w:r>
              <w:rPr>
                <w:rFonts w:ascii="黑体" w:hAnsi="黑体" w:eastAsia="黑体"/>
                <w:sz w:val="24"/>
              </w:rPr>
              <w:t>序号</w:t>
            </w:r>
          </w:p>
        </w:tc>
        <w:tc>
          <w:tcPr>
            <w:tcW w:w="782" w:type="dxa"/>
            <w:vMerge w:val="restart"/>
            <w:vAlign w:val="center"/>
          </w:tcPr>
          <w:p>
            <w:pPr>
              <w:spacing w:line="320" w:lineRule="exact"/>
              <w:jc w:val="center"/>
              <w:rPr>
                <w:rFonts w:hint="eastAsia" w:ascii="黑体" w:hAnsi="黑体" w:eastAsia="黑体"/>
                <w:sz w:val="24"/>
              </w:rPr>
            </w:pPr>
            <w:r>
              <w:rPr>
                <w:rFonts w:hint="eastAsia" w:ascii="黑体" w:hAnsi="黑体" w:eastAsia="黑体"/>
                <w:sz w:val="24"/>
              </w:rPr>
              <w:t>准</w:t>
            </w:r>
          </w:p>
          <w:p>
            <w:pPr>
              <w:spacing w:line="320" w:lineRule="exact"/>
              <w:jc w:val="center"/>
              <w:rPr>
                <w:rFonts w:ascii="黑体" w:hAnsi="黑体" w:eastAsia="黑体"/>
                <w:sz w:val="24"/>
              </w:rPr>
            </w:pPr>
            <w:r>
              <w:rPr>
                <w:rFonts w:hint="eastAsia" w:ascii="黑体" w:hAnsi="黑体" w:eastAsia="黑体"/>
                <w:sz w:val="24"/>
              </w:rPr>
              <w:t>则</w:t>
            </w:r>
          </w:p>
          <w:p>
            <w:pPr>
              <w:spacing w:line="320" w:lineRule="exact"/>
              <w:jc w:val="center"/>
              <w:rPr>
                <w:rFonts w:ascii="黑体" w:hAnsi="黑体" w:eastAsia="黑体"/>
                <w:sz w:val="24"/>
              </w:rPr>
            </w:pPr>
            <w:r>
              <w:rPr>
                <w:rFonts w:ascii="黑体" w:hAnsi="黑体" w:eastAsia="黑体"/>
                <w:sz w:val="24"/>
              </w:rPr>
              <w:t>层</w:t>
            </w:r>
          </w:p>
        </w:tc>
        <w:tc>
          <w:tcPr>
            <w:tcW w:w="1860" w:type="dxa"/>
            <w:vMerge w:val="restart"/>
            <w:vAlign w:val="center"/>
          </w:tcPr>
          <w:p>
            <w:pPr>
              <w:spacing w:line="320" w:lineRule="exact"/>
              <w:jc w:val="center"/>
              <w:rPr>
                <w:rFonts w:ascii="黑体" w:hAnsi="黑体" w:eastAsia="黑体"/>
                <w:sz w:val="24"/>
              </w:rPr>
            </w:pPr>
            <w:r>
              <w:rPr>
                <w:rFonts w:ascii="黑体" w:hAnsi="黑体" w:eastAsia="黑体"/>
                <w:sz w:val="24"/>
              </w:rPr>
              <w:t>指标层</w:t>
            </w:r>
          </w:p>
        </w:tc>
        <w:tc>
          <w:tcPr>
            <w:tcW w:w="5674" w:type="dxa"/>
            <w:gridSpan w:val="4"/>
            <w:vAlign w:val="center"/>
          </w:tcPr>
          <w:p>
            <w:pPr>
              <w:spacing w:line="320" w:lineRule="exact"/>
              <w:jc w:val="center"/>
              <w:rPr>
                <w:rFonts w:ascii="黑体" w:hAnsi="黑体" w:eastAsia="黑体"/>
                <w:sz w:val="24"/>
              </w:rPr>
            </w:pPr>
            <w:r>
              <w:rPr>
                <w:rFonts w:hint="eastAsia" w:ascii="黑体" w:hAns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blHeader/>
          <w:jc w:val="center"/>
        </w:trPr>
        <w:tc>
          <w:tcPr>
            <w:tcW w:w="566" w:type="dxa"/>
            <w:vMerge w:val="continue"/>
            <w:vAlign w:val="center"/>
          </w:tcPr>
          <w:p>
            <w:pPr>
              <w:spacing w:line="320" w:lineRule="exact"/>
              <w:jc w:val="center"/>
              <w:rPr>
                <w:rFonts w:ascii="黑体" w:hAnsi="黑体" w:eastAsia="黑体"/>
                <w:sz w:val="24"/>
              </w:rPr>
            </w:pPr>
          </w:p>
        </w:tc>
        <w:tc>
          <w:tcPr>
            <w:tcW w:w="782" w:type="dxa"/>
            <w:vMerge w:val="continue"/>
            <w:vAlign w:val="center"/>
          </w:tcPr>
          <w:p>
            <w:pPr>
              <w:spacing w:line="320" w:lineRule="exact"/>
              <w:jc w:val="center"/>
              <w:rPr>
                <w:rFonts w:ascii="黑体" w:hAnsi="黑体" w:eastAsia="黑体"/>
                <w:sz w:val="24"/>
              </w:rPr>
            </w:pPr>
          </w:p>
        </w:tc>
        <w:tc>
          <w:tcPr>
            <w:tcW w:w="1860" w:type="dxa"/>
            <w:vMerge w:val="continue"/>
            <w:vAlign w:val="center"/>
          </w:tcPr>
          <w:p>
            <w:pPr>
              <w:spacing w:line="320" w:lineRule="exact"/>
              <w:jc w:val="center"/>
              <w:rPr>
                <w:rFonts w:ascii="黑体" w:hAnsi="黑体" w:eastAsia="黑体"/>
                <w:sz w:val="24"/>
              </w:rPr>
            </w:pPr>
          </w:p>
        </w:tc>
        <w:tc>
          <w:tcPr>
            <w:tcW w:w="2918" w:type="dxa"/>
            <w:gridSpan w:val="2"/>
            <w:vAlign w:val="center"/>
          </w:tcPr>
          <w:p>
            <w:pPr>
              <w:spacing w:line="320" w:lineRule="exact"/>
              <w:jc w:val="center"/>
              <w:rPr>
                <w:rFonts w:ascii="黑体" w:hAnsi="黑体" w:eastAsia="黑体"/>
                <w:sz w:val="24"/>
              </w:rPr>
            </w:pPr>
            <w:r>
              <w:rPr>
                <w:rFonts w:hint="eastAsia" w:ascii="黑体" w:hAnsi="黑体" w:eastAsia="黑体"/>
                <w:sz w:val="24"/>
              </w:rPr>
              <w:t>行洪河道</w:t>
            </w:r>
          </w:p>
        </w:tc>
        <w:tc>
          <w:tcPr>
            <w:tcW w:w="2756" w:type="dxa"/>
            <w:gridSpan w:val="2"/>
            <w:vAlign w:val="center"/>
          </w:tcPr>
          <w:p>
            <w:pPr>
              <w:spacing w:line="320" w:lineRule="exact"/>
              <w:jc w:val="center"/>
              <w:rPr>
                <w:rFonts w:ascii="黑体" w:hAnsi="黑体" w:eastAsia="黑体"/>
                <w:sz w:val="24"/>
              </w:rPr>
            </w:pPr>
            <w:r>
              <w:rPr>
                <w:rFonts w:hint="eastAsia" w:ascii="黑体" w:hAnsi="黑体" w:eastAsia="黑体"/>
                <w:sz w:val="24"/>
              </w:rPr>
              <w:t>排沥及其他河道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blHeader/>
          <w:jc w:val="center"/>
        </w:trPr>
        <w:tc>
          <w:tcPr>
            <w:tcW w:w="566" w:type="dxa"/>
            <w:vMerge w:val="continue"/>
            <w:vAlign w:val="center"/>
          </w:tcPr>
          <w:p>
            <w:pPr>
              <w:spacing w:line="320" w:lineRule="exact"/>
              <w:jc w:val="center"/>
              <w:rPr>
                <w:rFonts w:ascii="黑体" w:hAnsi="黑体" w:eastAsia="黑体"/>
                <w:sz w:val="24"/>
              </w:rPr>
            </w:pPr>
          </w:p>
        </w:tc>
        <w:tc>
          <w:tcPr>
            <w:tcW w:w="782" w:type="dxa"/>
            <w:vMerge w:val="continue"/>
            <w:vAlign w:val="center"/>
          </w:tcPr>
          <w:p>
            <w:pPr>
              <w:spacing w:line="320" w:lineRule="exact"/>
              <w:jc w:val="center"/>
              <w:rPr>
                <w:rFonts w:ascii="黑体" w:hAnsi="黑体" w:eastAsia="黑体"/>
                <w:sz w:val="24"/>
              </w:rPr>
            </w:pPr>
          </w:p>
        </w:tc>
        <w:tc>
          <w:tcPr>
            <w:tcW w:w="1860" w:type="dxa"/>
            <w:vMerge w:val="continue"/>
            <w:vAlign w:val="center"/>
          </w:tcPr>
          <w:p>
            <w:pPr>
              <w:spacing w:line="320" w:lineRule="exact"/>
              <w:jc w:val="center"/>
              <w:rPr>
                <w:rFonts w:ascii="黑体" w:hAnsi="黑体" w:eastAsia="黑体"/>
                <w:sz w:val="24"/>
              </w:rPr>
            </w:pPr>
          </w:p>
        </w:tc>
        <w:tc>
          <w:tcPr>
            <w:tcW w:w="1457" w:type="dxa"/>
            <w:vAlign w:val="center"/>
          </w:tcPr>
          <w:p>
            <w:pPr>
              <w:spacing w:line="320" w:lineRule="exact"/>
              <w:jc w:val="center"/>
              <w:rPr>
                <w:rFonts w:ascii="黑体" w:hAnsi="黑体" w:eastAsia="黑体"/>
                <w:sz w:val="24"/>
              </w:rPr>
            </w:pPr>
            <w:r>
              <w:rPr>
                <w:rFonts w:hint="eastAsia" w:ascii="黑体" w:hAnsi="黑体" w:eastAsia="黑体"/>
                <w:sz w:val="24"/>
              </w:rPr>
              <w:t>城市建成区段</w:t>
            </w:r>
          </w:p>
        </w:tc>
        <w:tc>
          <w:tcPr>
            <w:tcW w:w="1461" w:type="dxa"/>
            <w:vAlign w:val="center"/>
          </w:tcPr>
          <w:p>
            <w:pPr>
              <w:spacing w:line="320" w:lineRule="exact"/>
              <w:jc w:val="center"/>
              <w:rPr>
                <w:rFonts w:ascii="黑体" w:hAnsi="黑体" w:eastAsia="黑体"/>
                <w:sz w:val="24"/>
              </w:rPr>
            </w:pPr>
            <w:r>
              <w:rPr>
                <w:rFonts w:hint="eastAsia" w:ascii="黑体" w:hAnsi="黑体" w:eastAsia="黑体"/>
                <w:sz w:val="24"/>
              </w:rPr>
              <w:t>农村/郊野段</w:t>
            </w:r>
          </w:p>
        </w:tc>
        <w:tc>
          <w:tcPr>
            <w:tcW w:w="1457" w:type="dxa"/>
            <w:vAlign w:val="center"/>
          </w:tcPr>
          <w:p>
            <w:pPr>
              <w:spacing w:line="320" w:lineRule="exact"/>
              <w:jc w:val="center"/>
              <w:rPr>
                <w:rFonts w:ascii="黑体" w:hAnsi="黑体" w:eastAsia="黑体"/>
                <w:sz w:val="24"/>
              </w:rPr>
            </w:pPr>
            <w:r>
              <w:rPr>
                <w:rFonts w:hint="eastAsia" w:ascii="黑体" w:hAnsi="黑体" w:eastAsia="黑体"/>
                <w:sz w:val="24"/>
              </w:rPr>
              <w:t>城市建成区段</w:t>
            </w:r>
          </w:p>
        </w:tc>
        <w:tc>
          <w:tcPr>
            <w:tcW w:w="1299" w:type="dxa"/>
            <w:vAlign w:val="center"/>
          </w:tcPr>
          <w:p>
            <w:pPr>
              <w:spacing w:line="320" w:lineRule="exact"/>
              <w:jc w:val="center"/>
              <w:rPr>
                <w:rFonts w:ascii="黑体" w:hAnsi="黑体" w:eastAsia="黑体"/>
                <w:sz w:val="24"/>
              </w:rPr>
            </w:pPr>
            <w:r>
              <w:rPr>
                <w:rFonts w:hint="eastAsia" w:ascii="黑体" w:hAnsi="黑体" w:eastAsia="黑体"/>
                <w:sz w:val="24"/>
              </w:rPr>
              <w:t>农村/郊野段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1</w:t>
            </w:r>
          </w:p>
        </w:tc>
        <w:tc>
          <w:tcPr>
            <w:tcW w:w="782" w:type="dxa"/>
            <w:vMerge w:val="restart"/>
            <w:vAlign w:val="center"/>
          </w:tcPr>
          <w:p>
            <w:pPr>
              <w:spacing w:line="320" w:lineRule="exact"/>
              <w:jc w:val="center"/>
              <w:rPr>
                <w:rFonts w:ascii="宋体" w:hAnsi="宋体"/>
                <w:sz w:val="24"/>
              </w:rPr>
            </w:pPr>
            <w:r>
              <w:rPr>
                <w:rFonts w:ascii="宋体" w:hAnsi="宋体"/>
                <w:sz w:val="24"/>
              </w:rPr>
              <w:t>行洪通道畅通</w:t>
            </w:r>
          </w:p>
        </w:tc>
        <w:tc>
          <w:tcPr>
            <w:tcW w:w="1860" w:type="dxa"/>
            <w:vAlign w:val="center"/>
          </w:tcPr>
          <w:p>
            <w:pPr>
              <w:spacing w:line="320" w:lineRule="exact"/>
              <w:jc w:val="center"/>
              <w:rPr>
                <w:rFonts w:ascii="宋体" w:hAnsi="宋体"/>
                <w:sz w:val="24"/>
              </w:rPr>
            </w:pPr>
            <w:r>
              <w:rPr>
                <w:rFonts w:hint="eastAsia" w:ascii="宋体" w:hAnsi="宋体"/>
                <w:sz w:val="24"/>
              </w:rPr>
              <w:t>堤防工程</w:t>
            </w:r>
          </w:p>
          <w:p>
            <w:pPr>
              <w:spacing w:line="320" w:lineRule="exact"/>
              <w:jc w:val="center"/>
              <w:rPr>
                <w:rFonts w:ascii="宋体" w:hAnsi="宋体"/>
                <w:sz w:val="24"/>
              </w:rPr>
            </w:pPr>
            <w:r>
              <w:rPr>
                <w:rFonts w:hint="eastAsia" w:ascii="宋体" w:hAnsi="宋体"/>
                <w:sz w:val="24"/>
              </w:rPr>
              <w:t>达标情况</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2</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岸坡稳定性</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3</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河道畅通性</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4</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水工建筑物</w:t>
            </w:r>
            <w:r>
              <w:rPr>
                <w:rFonts w:ascii="宋体" w:hAnsi="宋体"/>
                <w:sz w:val="24"/>
              </w:rPr>
              <w:t>达标及运行情况</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5</w:t>
            </w:r>
          </w:p>
        </w:tc>
        <w:tc>
          <w:tcPr>
            <w:tcW w:w="782" w:type="dxa"/>
            <w:vMerge w:val="restart"/>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流水域岸线管控</w:t>
            </w:r>
          </w:p>
        </w:tc>
        <w:tc>
          <w:tcPr>
            <w:tcW w:w="1860" w:type="dxa"/>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道“</w:t>
            </w:r>
            <w:r>
              <w:rPr>
                <w:rFonts w:ascii="宋体" w:hAnsi="宋体"/>
                <w:sz w:val="24"/>
              </w:rPr>
              <w:t>四乱</w:t>
            </w:r>
            <w:r>
              <w:rPr>
                <w:rFonts w:hint="eastAsia" w:ascii="宋体" w:hAnsi="宋体"/>
                <w:sz w:val="24"/>
              </w:rPr>
              <w:t>”</w:t>
            </w:r>
          </w:p>
          <w:p>
            <w:pPr>
              <w:spacing w:line="320" w:lineRule="exact"/>
              <w:jc w:val="center"/>
              <w:rPr>
                <w:rFonts w:ascii="宋体" w:hAnsi="宋体"/>
                <w:sz w:val="24"/>
              </w:rPr>
            </w:pPr>
            <w:r>
              <w:rPr>
                <w:rFonts w:hint="eastAsia" w:ascii="宋体" w:hAnsi="宋体"/>
                <w:sz w:val="24"/>
              </w:rPr>
              <w:t>问题</w:t>
            </w:r>
            <w:r>
              <w:rPr>
                <w:rFonts w:ascii="宋体" w:hAnsi="宋体"/>
                <w:sz w:val="24"/>
              </w:rPr>
              <w:t>清理整治</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6</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入河</w:t>
            </w:r>
            <w:r>
              <w:rPr>
                <w:rFonts w:ascii="宋体" w:hAnsi="宋体"/>
                <w:sz w:val="24"/>
              </w:rPr>
              <w:t>排污口</w:t>
            </w:r>
          </w:p>
          <w:p>
            <w:pPr>
              <w:spacing w:line="320" w:lineRule="exact"/>
              <w:jc w:val="center"/>
              <w:rPr>
                <w:rFonts w:ascii="宋体" w:hAnsi="宋体"/>
                <w:sz w:val="24"/>
              </w:rPr>
            </w:pPr>
            <w:r>
              <w:rPr>
                <w:rFonts w:ascii="宋体" w:hAnsi="宋体"/>
                <w:sz w:val="24"/>
              </w:rPr>
              <w:t>规范化</w:t>
            </w:r>
            <w:r>
              <w:rPr>
                <w:rFonts w:hint="eastAsia" w:ascii="宋体" w:hAnsi="宋体"/>
                <w:sz w:val="24"/>
              </w:rPr>
              <w:t>建设</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7</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岸线管理</w:t>
            </w:r>
          </w:p>
          <w:p>
            <w:pPr>
              <w:spacing w:line="320" w:lineRule="exact"/>
              <w:jc w:val="center"/>
              <w:rPr>
                <w:rFonts w:ascii="宋体" w:hAnsi="宋体"/>
                <w:sz w:val="24"/>
              </w:rPr>
            </w:pPr>
            <w:r>
              <w:rPr>
                <w:rFonts w:ascii="宋体" w:hAnsi="宋体"/>
                <w:sz w:val="24"/>
              </w:rPr>
              <w:t>基础工作</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8</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岸线生态建设</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9</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岸线植被</w:t>
            </w:r>
          </w:p>
          <w:p>
            <w:pPr>
              <w:spacing w:line="320" w:lineRule="exact"/>
              <w:jc w:val="center"/>
              <w:rPr>
                <w:rFonts w:ascii="宋体" w:hAnsi="宋体"/>
                <w:sz w:val="24"/>
              </w:rPr>
            </w:pPr>
            <w:r>
              <w:rPr>
                <w:rFonts w:hint="eastAsia" w:ascii="宋体" w:hAnsi="宋体"/>
                <w:sz w:val="24"/>
              </w:rPr>
              <w:t>覆盖度</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jc w:val="center"/>
        </w:trPr>
        <w:tc>
          <w:tcPr>
            <w:tcW w:w="566" w:type="dxa"/>
            <w:vAlign w:val="center"/>
          </w:tcPr>
          <w:p>
            <w:pPr>
              <w:spacing w:line="320" w:lineRule="exact"/>
              <w:jc w:val="center"/>
              <w:rPr>
                <w:rFonts w:ascii="宋体" w:hAnsi="宋体"/>
                <w:strike/>
                <w:color w:val="C00000"/>
                <w:sz w:val="24"/>
              </w:rPr>
            </w:pPr>
            <w:r>
              <w:rPr>
                <w:rFonts w:ascii="宋体" w:hAnsi="宋体"/>
                <w:sz w:val="24"/>
              </w:rPr>
              <w:t>10</w:t>
            </w:r>
          </w:p>
        </w:tc>
        <w:tc>
          <w:tcPr>
            <w:tcW w:w="782" w:type="dxa"/>
            <w:vMerge w:val="restart"/>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流</w:t>
            </w:r>
            <w:r>
              <w:rPr>
                <w:rFonts w:ascii="宋体" w:hAnsi="宋体"/>
                <w:sz w:val="24"/>
              </w:rPr>
              <w:t>水体</w:t>
            </w:r>
            <w:r>
              <w:rPr>
                <w:rFonts w:hint="eastAsia" w:ascii="宋体" w:hAnsi="宋体"/>
                <w:sz w:val="24"/>
              </w:rPr>
              <w:t>保护</w:t>
            </w:r>
          </w:p>
        </w:tc>
        <w:tc>
          <w:tcPr>
            <w:tcW w:w="1860" w:type="dxa"/>
            <w:vAlign w:val="center"/>
          </w:tcPr>
          <w:p>
            <w:pPr>
              <w:spacing w:line="320" w:lineRule="exact"/>
              <w:jc w:val="center"/>
              <w:rPr>
                <w:rFonts w:ascii="宋体" w:hAnsi="宋体"/>
                <w:strike/>
                <w:sz w:val="24"/>
              </w:rPr>
            </w:pPr>
            <w:r>
              <w:rPr>
                <w:rFonts w:hint="eastAsia" w:ascii="宋体" w:hAnsi="宋体"/>
                <w:sz w:val="24"/>
              </w:rPr>
              <w:t>依法依规取水</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566" w:type="dxa"/>
            <w:vAlign w:val="center"/>
          </w:tcPr>
          <w:p>
            <w:pPr>
              <w:spacing w:line="320" w:lineRule="exact"/>
              <w:jc w:val="center"/>
              <w:rPr>
                <w:rFonts w:ascii="宋体" w:hAnsi="宋体"/>
                <w:sz w:val="24"/>
              </w:rPr>
            </w:pPr>
            <w:r>
              <w:rPr>
                <w:rFonts w:ascii="宋体" w:hAnsi="宋体"/>
                <w:sz w:val="24"/>
              </w:rPr>
              <w:t>11</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水质稳定达标</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566" w:type="dxa"/>
            <w:vAlign w:val="center"/>
          </w:tcPr>
          <w:p>
            <w:pPr>
              <w:spacing w:line="320" w:lineRule="exact"/>
              <w:jc w:val="center"/>
              <w:rPr>
                <w:rFonts w:ascii="宋体" w:hAnsi="宋体"/>
                <w:sz w:val="24"/>
              </w:rPr>
            </w:pPr>
            <w:r>
              <w:rPr>
                <w:rFonts w:ascii="宋体" w:hAnsi="宋体"/>
                <w:sz w:val="24"/>
              </w:rPr>
              <w:t>12</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入河污染控制</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566" w:type="dxa"/>
            <w:vAlign w:val="center"/>
          </w:tcPr>
          <w:p>
            <w:pPr>
              <w:jc w:val="center"/>
              <w:rPr>
                <w:rFonts w:ascii="宋体" w:hAnsi="宋体"/>
              </w:rPr>
            </w:pPr>
            <w:r>
              <w:rPr>
                <w:rFonts w:ascii="宋体" w:hAnsi="宋体"/>
                <w:sz w:val="24"/>
              </w:rPr>
              <w:t>13</w:t>
            </w:r>
          </w:p>
        </w:tc>
        <w:tc>
          <w:tcPr>
            <w:tcW w:w="782" w:type="dxa"/>
            <w:vMerge w:val="restart"/>
            <w:vAlign w:val="center"/>
          </w:tcPr>
          <w:p>
            <w:pPr>
              <w:spacing w:line="320" w:lineRule="exact"/>
              <w:jc w:val="center"/>
              <w:rPr>
                <w:rFonts w:ascii="宋体" w:hAnsi="宋体"/>
                <w:sz w:val="24"/>
              </w:rPr>
            </w:pPr>
            <w:r>
              <w:rPr>
                <w:rFonts w:hint="eastAsia" w:ascii="宋体" w:hAnsi="宋体"/>
                <w:sz w:val="24"/>
              </w:rPr>
              <w:t>河流</w:t>
            </w:r>
          </w:p>
          <w:p>
            <w:pPr>
              <w:spacing w:line="320" w:lineRule="exact"/>
              <w:jc w:val="center"/>
              <w:rPr>
                <w:rFonts w:ascii="宋体" w:hAnsi="宋体"/>
              </w:rPr>
            </w:pPr>
            <w:r>
              <w:rPr>
                <w:rFonts w:hint="eastAsia" w:ascii="宋体" w:hAnsi="宋体"/>
                <w:sz w:val="24"/>
              </w:rPr>
              <w:t>生态复苏</w:t>
            </w:r>
          </w:p>
        </w:tc>
        <w:tc>
          <w:tcPr>
            <w:tcW w:w="1860" w:type="dxa"/>
            <w:vAlign w:val="center"/>
          </w:tcPr>
          <w:p>
            <w:pPr>
              <w:jc w:val="center"/>
              <w:rPr>
                <w:rFonts w:ascii="宋体" w:hAnsi="宋体"/>
              </w:rPr>
            </w:pPr>
            <w:r>
              <w:rPr>
                <w:rFonts w:hint="eastAsia" w:ascii="宋体" w:hAnsi="宋体"/>
                <w:sz w:val="24"/>
              </w:rPr>
              <w:t>生态水量满足程度</w:t>
            </w:r>
          </w:p>
        </w:tc>
        <w:tc>
          <w:tcPr>
            <w:tcW w:w="1457" w:type="dxa"/>
            <w:vAlign w:val="center"/>
          </w:tcPr>
          <w:p>
            <w:pPr>
              <w:rPr>
                <w:rFonts w:ascii="宋体" w:hAnsi="宋体"/>
              </w:rPr>
            </w:pPr>
          </w:p>
        </w:tc>
        <w:tc>
          <w:tcPr>
            <w:tcW w:w="1461" w:type="dxa"/>
            <w:vAlign w:val="center"/>
          </w:tcPr>
          <w:p>
            <w:pPr>
              <w:rPr>
                <w:rFonts w:ascii="宋体" w:hAnsi="宋体"/>
              </w:rPr>
            </w:pPr>
          </w:p>
        </w:tc>
        <w:tc>
          <w:tcPr>
            <w:tcW w:w="1457" w:type="dxa"/>
            <w:vAlign w:val="center"/>
          </w:tcPr>
          <w:p>
            <w:pPr>
              <w:rPr>
                <w:rFonts w:ascii="宋体" w:hAnsi="宋体"/>
              </w:rPr>
            </w:pPr>
          </w:p>
        </w:tc>
        <w:tc>
          <w:tcPr>
            <w:tcW w:w="1299"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14</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鱼类保有情况</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15</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水生植物群落状况</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16</w:t>
            </w:r>
          </w:p>
        </w:tc>
        <w:tc>
          <w:tcPr>
            <w:tcW w:w="782" w:type="dxa"/>
            <w:vMerge w:val="restart"/>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流</w:t>
            </w:r>
            <w:r>
              <w:rPr>
                <w:rFonts w:ascii="宋体" w:hAnsi="宋体"/>
                <w:sz w:val="24"/>
              </w:rPr>
              <w:t>文化传承</w:t>
            </w:r>
          </w:p>
        </w:tc>
        <w:tc>
          <w:tcPr>
            <w:tcW w:w="1860" w:type="dxa"/>
            <w:vAlign w:val="center"/>
          </w:tcPr>
          <w:p>
            <w:pPr>
              <w:spacing w:line="320" w:lineRule="exact"/>
              <w:jc w:val="center"/>
              <w:rPr>
                <w:rFonts w:ascii="宋体" w:hAnsi="宋体"/>
                <w:sz w:val="24"/>
              </w:rPr>
            </w:pPr>
            <w:r>
              <w:rPr>
                <w:rFonts w:hint="eastAsia" w:ascii="宋体" w:hAnsi="宋体"/>
                <w:sz w:val="24"/>
              </w:rPr>
              <w:t>亲水便民程度</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17</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ascii="宋体" w:hAnsi="宋体"/>
                <w:sz w:val="24"/>
              </w:rPr>
              <w:t>水文化遗产</w:t>
            </w:r>
          </w:p>
          <w:p>
            <w:pPr>
              <w:spacing w:line="320" w:lineRule="exact"/>
              <w:jc w:val="center"/>
              <w:rPr>
                <w:rFonts w:ascii="宋体" w:hAnsi="宋体"/>
                <w:sz w:val="24"/>
              </w:rPr>
            </w:pPr>
            <w:r>
              <w:rPr>
                <w:rFonts w:ascii="宋体" w:hAnsi="宋体"/>
                <w:sz w:val="24"/>
              </w:rPr>
              <w:t>保护</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18</w:t>
            </w:r>
          </w:p>
        </w:tc>
        <w:tc>
          <w:tcPr>
            <w:tcW w:w="782" w:type="dxa"/>
            <w:vMerge w:val="restart"/>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流</w:t>
            </w:r>
            <w:r>
              <w:rPr>
                <w:rFonts w:ascii="宋体" w:hAnsi="宋体"/>
                <w:sz w:val="24"/>
              </w:rPr>
              <w:t>文化传承</w:t>
            </w:r>
          </w:p>
        </w:tc>
        <w:tc>
          <w:tcPr>
            <w:tcW w:w="1860" w:type="dxa"/>
            <w:vAlign w:val="center"/>
          </w:tcPr>
          <w:p>
            <w:pPr>
              <w:spacing w:line="320" w:lineRule="exact"/>
              <w:jc w:val="center"/>
              <w:rPr>
                <w:rFonts w:ascii="宋体" w:hAnsi="宋体"/>
                <w:sz w:val="24"/>
              </w:rPr>
            </w:pPr>
            <w:r>
              <w:rPr>
                <w:rFonts w:ascii="宋体" w:hAnsi="宋体"/>
                <w:sz w:val="24"/>
              </w:rPr>
              <w:t>水文化载体</w:t>
            </w:r>
          </w:p>
          <w:p>
            <w:pPr>
              <w:spacing w:line="320" w:lineRule="exact"/>
              <w:jc w:val="center"/>
              <w:rPr>
                <w:rFonts w:ascii="宋体" w:hAnsi="宋体"/>
                <w:sz w:val="24"/>
              </w:rPr>
            </w:pPr>
            <w:r>
              <w:rPr>
                <w:rFonts w:ascii="宋体" w:hAnsi="宋体"/>
                <w:sz w:val="24"/>
              </w:rPr>
              <w:t>建设</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19</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水文化</w:t>
            </w:r>
          </w:p>
          <w:p>
            <w:pPr>
              <w:spacing w:line="320" w:lineRule="exact"/>
              <w:jc w:val="center"/>
              <w:rPr>
                <w:rFonts w:ascii="宋体" w:hAnsi="宋体"/>
                <w:sz w:val="24"/>
              </w:rPr>
            </w:pPr>
            <w:r>
              <w:rPr>
                <w:rFonts w:hint="eastAsia" w:ascii="宋体" w:hAnsi="宋体"/>
                <w:sz w:val="24"/>
              </w:rPr>
              <w:t>宣传教育</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20</w:t>
            </w:r>
          </w:p>
        </w:tc>
        <w:tc>
          <w:tcPr>
            <w:tcW w:w="782" w:type="dxa"/>
            <w:vMerge w:val="restart"/>
            <w:vAlign w:val="center"/>
          </w:tcPr>
          <w:p>
            <w:pPr>
              <w:spacing w:line="320" w:lineRule="exact"/>
              <w:jc w:val="center"/>
              <w:rPr>
                <w:rFonts w:ascii="宋体" w:hAnsi="宋体"/>
                <w:sz w:val="24"/>
              </w:rPr>
            </w:pPr>
            <w:r>
              <w:rPr>
                <w:rFonts w:ascii="宋体" w:hAnsi="宋体"/>
                <w:sz w:val="24"/>
              </w:rPr>
              <w:t>河</w:t>
            </w:r>
            <w:r>
              <w:rPr>
                <w:rFonts w:hint="eastAsia" w:ascii="宋体" w:hAnsi="宋体"/>
                <w:sz w:val="24"/>
              </w:rPr>
              <w:t>流</w:t>
            </w:r>
          </w:p>
          <w:p>
            <w:pPr>
              <w:spacing w:line="320" w:lineRule="exact"/>
              <w:jc w:val="center"/>
              <w:rPr>
                <w:rFonts w:ascii="宋体" w:hAnsi="宋体"/>
                <w:sz w:val="24"/>
              </w:rPr>
            </w:pPr>
            <w:r>
              <w:rPr>
                <w:rFonts w:hint="eastAsia" w:ascii="宋体" w:hAnsi="宋体"/>
                <w:sz w:val="24"/>
              </w:rPr>
              <w:t>管护</w:t>
            </w:r>
          </w:p>
        </w:tc>
        <w:tc>
          <w:tcPr>
            <w:tcW w:w="1860" w:type="dxa"/>
            <w:vAlign w:val="center"/>
          </w:tcPr>
          <w:p>
            <w:pPr>
              <w:spacing w:line="320" w:lineRule="exact"/>
              <w:jc w:val="center"/>
              <w:rPr>
                <w:rFonts w:ascii="宋体" w:hAnsi="宋体"/>
                <w:sz w:val="24"/>
              </w:rPr>
            </w:pPr>
            <w:r>
              <w:rPr>
                <w:rFonts w:ascii="宋体" w:hAnsi="宋体"/>
                <w:sz w:val="24"/>
              </w:rPr>
              <w:t>河长制落实</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21</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ascii="宋体" w:hAnsi="宋体"/>
                <w:sz w:val="24"/>
              </w:rPr>
              <w:t>日常管护</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ascii="宋体" w:hAnsi="宋体"/>
                <w:sz w:val="24"/>
              </w:rPr>
              <w:t>22</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监测预警和</w:t>
            </w:r>
          </w:p>
          <w:p>
            <w:pPr>
              <w:spacing w:line="320" w:lineRule="exact"/>
              <w:jc w:val="center"/>
              <w:rPr>
                <w:rFonts w:ascii="宋体" w:hAnsi="宋体"/>
                <w:sz w:val="24"/>
              </w:rPr>
            </w:pPr>
            <w:r>
              <w:rPr>
                <w:rFonts w:hint="eastAsia" w:ascii="宋体" w:hAnsi="宋体"/>
                <w:sz w:val="24"/>
              </w:rPr>
              <w:t>信息化建设</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3</w:t>
            </w:r>
          </w:p>
        </w:tc>
        <w:tc>
          <w:tcPr>
            <w:tcW w:w="782" w:type="dxa"/>
            <w:vMerge w:val="restart"/>
            <w:vAlign w:val="center"/>
          </w:tcPr>
          <w:p>
            <w:pPr>
              <w:spacing w:line="320" w:lineRule="exact"/>
              <w:jc w:val="center"/>
              <w:rPr>
                <w:rFonts w:ascii="宋体" w:hAnsi="宋体"/>
                <w:sz w:val="24"/>
              </w:rPr>
            </w:pPr>
            <w:r>
              <w:rPr>
                <w:rFonts w:hint="eastAsia" w:ascii="宋体" w:hAnsi="宋体"/>
                <w:sz w:val="24"/>
              </w:rPr>
              <w:t>经济发展效益</w:t>
            </w:r>
          </w:p>
        </w:tc>
        <w:tc>
          <w:tcPr>
            <w:tcW w:w="1860" w:type="dxa"/>
            <w:vAlign w:val="center"/>
          </w:tcPr>
          <w:p>
            <w:pPr>
              <w:spacing w:line="320" w:lineRule="exact"/>
              <w:jc w:val="center"/>
              <w:rPr>
                <w:rFonts w:ascii="宋体" w:hAnsi="宋体"/>
                <w:sz w:val="24"/>
              </w:rPr>
            </w:pPr>
            <w:r>
              <w:rPr>
                <w:rFonts w:hint="eastAsia" w:ascii="宋体" w:hAnsi="宋体"/>
                <w:sz w:val="24"/>
              </w:rPr>
              <w:t>用水总量和强度双控</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4</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居民人均可支配收入</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5</w:t>
            </w:r>
          </w:p>
        </w:tc>
        <w:tc>
          <w:tcPr>
            <w:tcW w:w="782" w:type="dxa"/>
            <w:vMerge w:val="continue"/>
            <w:vAlign w:val="center"/>
          </w:tcPr>
          <w:p>
            <w:pPr>
              <w:spacing w:line="320" w:lineRule="exact"/>
              <w:jc w:val="center"/>
              <w:rPr>
                <w:rFonts w:ascii="宋体" w:hAnsi="宋体"/>
                <w:sz w:val="24"/>
              </w:rPr>
            </w:pPr>
          </w:p>
        </w:tc>
        <w:tc>
          <w:tcPr>
            <w:tcW w:w="1860" w:type="dxa"/>
            <w:vAlign w:val="center"/>
          </w:tcPr>
          <w:p>
            <w:pPr>
              <w:spacing w:line="320" w:lineRule="exact"/>
              <w:jc w:val="center"/>
              <w:rPr>
                <w:rFonts w:ascii="宋体" w:hAnsi="宋体"/>
                <w:sz w:val="24"/>
              </w:rPr>
            </w:pPr>
            <w:r>
              <w:rPr>
                <w:rFonts w:hint="eastAsia" w:ascii="宋体" w:hAnsi="宋体"/>
                <w:sz w:val="24"/>
              </w:rPr>
              <w:t>产业带动</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66" w:type="dxa"/>
            <w:vAlign w:val="center"/>
          </w:tcPr>
          <w:p>
            <w:pPr>
              <w:spacing w:line="320" w:lineRule="exact"/>
              <w:jc w:val="center"/>
              <w:rPr>
                <w:rFonts w:ascii="宋体" w:hAnsi="宋体"/>
                <w:sz w:val="24"/>
              </w:rPr>
            </w:pPr>
            <w:r>
              <w:rPr>
                <w:rFonts w:hint="eastAsia" w:ascii="宋体" w:hAnsi="宋体"/>
                <w:sz w:val="24"/>
              </w:rPr>
              <w:t>26</w:t>
            </w:r>
          </w:p>
        </w:tc>
        <w:tc>
          <w:tcPr>
            <w:tcW w:w="2642" w:type="dxa"/>
            <w:gridSpan w:val="2"/>
            <w:vAlign w:val="center"/>
          </w:tcPr>
          <w:p>
            <w:pPr>
              <w:spacing w:line="320" w:lineRule="exact"/>
              <w:jc w:val="center"/>
              <w:rPr>
                <w:rFonts w:ascii="宋体" w:hAnsi="宋体"/>
                <w:sz w:val="24"/>
              </w:rPr>
            </w:pPr>
            <w:r>
              <w:rPr>
                <w:rFonts w:hint="eastAsia" w:ascii="宋体" w:hAnsi="宋体"/>
                <w:sz w:val="24"/>
              </w:rPr>
              <w:t>公众满意度</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3208" w:type="dxa"/>
            <w:gridSpan w:val="3"/>
            <w:vAlign w:val="center"/>
          </w:tcPr>
          <w:p>
            <w:pPr>
              <w:spacing w:line="320" w:lineRule="exact"/>
              <w:jc w:val="center"/>
              <w:rPr>
                <w:rFonts w:ascii="宋体" w:hAnsi="宋体"/>
                <w:sz w:val="24"/>
              </w:rPr>
            </w:pPr>
            <w:r>
              <w:rPr>
                <w:rFonts w:hint="eastAsia" w:ascii="宋体" w:hAnsi="宋体"/>
                <w:sz w:val="24"/>
              </w:rPr>
              <w:t>合计</w:t>
            </w:r>
          </w:p>
        </w:tc>
        <w:tc>
          <w:tcPr>
            <w:tcW w:w="1457" w:type="dxa"/>
            <w:vAlign w:val="center"/>
          </w:tcPr>
          <w:p>
            <w:pPr>
              <w:spacing w:line="320" w:lineRule="exact"/>
              <w:jc w:val="center"/>
              <w:rPr>
                <w:rFonts w:ascii="宋体" w:hAnsi="宋体"/>
                <w:sz w:val="24"/>
              </w:rPr>
            </w:pPr>
          </w:p>
        </w:tc>
        <w:tc>
          <w:tcPr>
            <w:tcW w:w="1461" w:type="dxa"/>
            <w:vAlign w:val="center"/>
          </w:tcPr>
          <w:p>
            <w:pPr>
              <w:spacing w:line="320" w:lineRule="exact"/>
              <w:jc w:val="center"/>
              <w:rPr>
                <w:rFonts w:ascii="宋体" w:hAnsi="宋体"/>
                <w:sz w:val="24"/>
              </w:rPr>
            </w:pPr>
          </w:p>
        </w:tc>
        <w:tc>
          <w:tcPr>
            <w:tcW w:w="1457" w:type="dxa"/>
            <w:vAlign w:val="center"/>
          </w:tcPr>
          <w:p>
            <w:pPr>
              <w:spacing w:line="320" w:lineRule="exact"/>
              <w:jc w:val="center"/>
              <w:rPr>
                <w:rFonts w:ascii="宋体" w:hAnsi="宋体"/>
                <w:sz w:val="24"/>
              </w:rPr>
            </w:pPr>
          </w:p>
        </w:tc>
        <w:tc>
          <w:tcPr>
            <w:tcW w:w="1299" w:type="dxa"/>
            <w:vAlign w:val="center"/>
          </w:tcPr>
          <w:p>
            <w:pPr>
              <w:spacing w:line="320" w:lineRule="exact"/>
              <w:jc w:val="center"/>
              <w:rPr>
                <w:rFonts w:ascii="宋体" w:hAnsi="宋体"/>
                <w:sz w:val="24"/>
              </w:rPr>
            </w:pPr>
          </w:p>
        </w:tc>
      </w:tr>
    </w:tbl>
    <w:p>
      <w:pPr>
        <w:widowControl/>
        <w:spacing w:line="600" w:lineRule="exact"/>
        <w:rPr>
          <w:rFonts w:ascii="Times New Roman" w:hAnsi="Times New Roman" w:eastAsia="仿宋_GB2312"/>
          <w:sz w:val="30"/>
          <w:szCs w:val="30"/>
        </w:rPr>
      </w:pPr>
    </w:p>
    <w:p>
      <w:pPr>
        <w:spacing w:line="600" w:lineRule="exact"/>
        <w:jc w:val="center"/>
        <w:outlineLvl w:val="1"/>
        <w:rPr>
          <w:rFonts w:ascii="方正小标宋简体" w:hAnsi="方正小标宋简体" w:eastAsia="方正小标宋简体" w:cs="方正小标宋简体"/>
          <w:sz w:val="44"/>
          <w:szCs w:val="44"/>
        </w:rPr>
      </w:pPr>
      <w:r>
        <w:rPr>
          <w:rFonts w:ascii="仿宋" w:hAnsi="仿宋" w:eastAsia="仿宋"/>
          <w:b/>
          <w:bCs/>
          <w:sz w:val="30"/>
          <w:szCs w:val="30"/>
        </w:rPr>
        <w:br w:type="page"/>
      </w:r>
      <w:r>
        <w:rPr>
          <w:rFonts w:hint="eastAsia" w:ascii="方正小标宋简体" w:hAnsi="方正小标宋简体" w:eastAsia="方正小标宋简体" w:cs="方正小标宋简体"/>
          <w:sz w:val="44"/>
          <w:szCs w:val="44"/>
          <w:u w:val="single"/>
        </w:rPr>
        <w:t xml:space="preserve">        </w:t>
      </w:r>
      <w:bookmarkStart w:id="100" w:name="_Toc128525030"/>
      <w:bookmarkStart w:id="101" w:name="_Toc128524618"/>
      <w:r>
        <w:rPr>
          <w:rFonts w:hint="eastAsia" w:ascii="方正小标宋简体" w:hAnsi="方正小标宋简体" w:eastAsia="方正小标宋简体" w:cs="方正小标宋简体"/>
          <w:sz w:val="44"/>
          <w:szCs w:val="44"/>
        </w:rPr>
        <w:t>湖自评估评分表</w:t>
      </w:r>
      <w:bookmarkEnd w:id="100"/>
      <w:bookmarkEnd w:id="101"/>
    </w:p>
    <w:p>
      <w:pPr>
        <w:pStyle w:val="2"/>
        <w:spacing w:line="600" w:lineRule="exact"/>
        <w:rPr>
          <w:rFonts w:hint="default" w:ascii="宋体" w:hAnsi="宋体" w:cs="宋体"/>
          <w:sz w:val="24"/>
        </w:rPr>
      </w:pPr>
      <w:r>
        <w:rPr>
          <w:rFonts w:ascii="宋体" w:hAnsi="宋体" w:cs="宋体"/>
          <w:sz w:val="24"/>
        </w:rPr>
        <w:t>□一般湖泊    □特殊湖泊</w:t>
      </w:r>
    </w:p>
    <w:tbl>
      <w:tblPr>
        <w:tblStyle w:val="1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95"/>
        <w:gridCol w:w="4266"/>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blHeader/>
        </w:trPr>
        <w:tc>
          <w:tcPr>
            <w:tcW w:w="956" w:type="dxa"/>
            <w:vAlign w:val="center"/>
          </w:tcPr>
          <w:p>
            <w:pPr>
              <w:spacing w:line="320" w:lineRule="exact"/>
              <w:jc w:val="center"/>
              <w:rPr>
                <w:rFonts w:ascii="黑体" w:hAnsi="黑体" w:eastAsia="黑体"/>
                <w:sz w:val="24"/>
              </w:rPr>
            </w:pPr>
            <w:r>
              <w:rPr>
                <w:rFonts w:ascii="黑体" w:hAnsi="黑体" w:eastAsia="黑体"/>
                <w:sz w:val="24"/>
              </w:rPr>
              <w:t>序号</w:t>
            </w:r>
          </w:p>
        </w:tc>
        <w:tc>
          <w:tcPr>
            <w:tcW w:w="1295" w:type="dxa"/>
            <w:vAlign w:val="center"/>
          </w:tcPr>
          <w:p>
            <w:pPr>
              <w:spacing w:line="320" w:lineRule="exact"/>
              <w:jc w:val="center"/>
              <w:rPr>
                <w:rFonts w:ascii="黑体" w:hAnsi="黑体" w:eastAsia="黑体"/>
                <w:sz w:val="24"/>
              </w:rPr>
            </w:pPr>
            <w:r>
              <w:rPr>
                <w:rFonts w:hint="eastAsia" w:ascii="黑体" w:hAnsi="黑体" w:eastAsia="黑体"/>
                <w:sz w:val="24"/>
              </w:rPr>
              <w:t>准则</w:t>
            </w:r>
            <w:r>
              <w:rPr>
                <w:rFonts w:ascii="黑体" w:hAnsi="黑体" w:eastAsia="黑体"/>
                <w:sz w:val="24"/>
              </w:rPr>
              <w:t>层</w:t>
            </w:r>
          </w:p>
        </w:tc>
        <w:tc>
          <w:tcPr>
            <w:tcW w:w="4266" w:type="dxa"/>
            <w:vAlign w:val="center"/>
          </w:tcPr>
          <w:p>
            <w:pPr>
              <w:spacing w:line="320" w:lineRule="exact"/>
              <w:jc w:val="center"/>
              <w:rPr>
                <w:rFonts w:ascii="黑体" w:hAnsi="黑体" w:eastAsia="黑体"/>
                <w:sz w:val="24"/>
              </w:rPr>
            </w:pPr>
            <w:r>
              <w:rPr>
                <w:rFonts w:ascii="黑体" w:hAnsi="黑体" w:eastAsia="黑体"/>
                <w:sz w:val="24"/>
              </w:rPr>
              <w:t>指标层</w:t>
            </w:r>
          </w:p>
        </w:tc>
        <w:tc>
          <w:tcPr>
            <w:tcW w:w="2543" w:type="dxa"/>
            <w:vAlign w:val="center"/>
          </w:tcPr>
          <w:p>
            <w:pPr>
              <w:spacing w:line="320" w:lineRule="exact"/>
              <w:jc w:val="center"/>
              <w:rPr>
                <w:rFonts w:ascii="黑体" w:hAnsi="黑体" w:eastAsia="黑体"/>
                <w:sz w:val="24"/>
              </w:rPr>
            </w:pPr>
            <w:r>
              <w:rPr>
                <w:rFonts w:hint="eastAsia" w:ascii="黑体" w:hAnsi="黑体" w:eastAsia="黑体"/>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1</w:t>
            </w:r>
          </w:p>
        </w:tc>
        <w:tc>
          <w:tcPr>
            <w:tcW w:w="1295" w:type="dxa"/>
            <w:vMerge w:val="restart"/>
            <w:vAlign w:val="center"/>
          </w:tcPr>
          <w:p>
            <w:pPr>
              <w:spacing w:line="320" w:lineRule="exact"/>
              <w:jc w:val="center"/>
              <w:rPr>
                <w:rFonts w:ascii="宋体" w:hAnsi="宋体"/>
                <w:sz w:val="24"/>
              </w:rPr>
            </w:pPr>
            <w:r>
              <w:rPr>
                <w:rFonts w:ascii="宋体" w:hAnsi="宋体"/>
                <w:sz w:val="24"/>
              </w:rPr>
              <w:t>行洪通道畅通</w:t>
            </w:r>
          </w:p>
        </w:tc>
        <w:tc>
          <w:tcPr>
            <w:tcW w:w="4266" w:type="dxa"/>
            <w:vAlign w:val="center"/>
          </w:tcPr>
          <w:p>
            <w:pPr>
              <w:spacing w:line="320" w:lineRule="exact"/>
              <w:jc w:val="center"/>
              <w:rPr>
                <w:rFonts w:ascii="宋体" w:hAnsi="宋体"/>
                <w:sz w:val="24"/>
              </w:rPr>
            </w:pPr>
            <w:r>
              <w:rPr>
                <w:rFonts w:hint="eastAsia" w:ascii="宋体" w:hAnsi="宋体"/>
                <w:sz w:val="24"/>
              </w:rPr>
              <w:t>堤防工程达标情况</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2</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岸坡稳定性</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3</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湖泊连通指数</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4</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水工建筑物</w:t>
            </w:r>
            <w:r>
              <w:rPr>
                <w:rFonts w:ascii="宋体" w:hAnsi="宋体"/>
                <w:sz w:val="24"/>
              </w:rPr>
              <w:t>达标及运行情况</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5</w:t>
            </w:r>
          </w:p>
        </w:tc>
        <w:tc>
          <w:tcPr>
            <w:tcW w:w="1295" w:type="dxa"/>
            <w:vMerge w:val="restart"/>
            <w:vAlign w:val="center"/>
          </w:tcPr>
          <w:p>
            <w:pPr>
              <w:spacing w:line="320" w:lineRule="exact"/>
              <w:jc w:val="center"/>
              <w:rPr>
                <w:rFonts w:ascii="宋体" w:hAnsi="宋体"/>
                <w:sz w:val="24"/>
              </w:rPr>
            </w:pPr>
            <w:r>
              <w:rPr>
                <w:rFonts w:hint="eastAsia" w:ascii="宋体" w:hAnsi="宋体"/>
                <w:sz w:val="24"/>
              </w:rPr>
              <w:t>湖泊水域岸线管控</w:t>
            </w:r>
          </w:p>
        </w:tc>
        <w:tc>
          <w:tcPr>
            <w:tcW w:w="4266" w:type="dxa"/>
            <w:vAlign w:val="center"/>
          </w:tcPr>
          <w:p>
            <w:pPr>
              <w:spacing w:line="320" w:lineRule="exact"/>
              <w:jc w:val="center"/>
              <w:rPr>
                <w:rFonts w:ascii="宋体" w:hAnsi="宋体"/>
                <w:sz w:val="24"/>
              </w:rPr>
            </w:pPr>
            <w:r>
              <w:rPr>
                <w:rFonts w:hint="eastAsia" w:ascii="宋体" w:hAnsi="宋体"/>
                <w:sz w:val="24"/>
              </w:rPr>
              <w:t>湖泊“</w:t>
            </w:r>
            <w:r>
              <w:rPr>
                <w:rFonts w:ascii="宋体" w:hAnsi="宋体"/>
                <w:sz w:val="24"/>
              </w:rPr>
              <w:t>四乱</w:t>
            </w:r>
            <w:r>
              <w:rPr>
                <w:rFonts w:hint="eastAsia" w:ascii="宋体" w:hAnsi="宋体"/>
                <w:sz w:val="24"/>
              </w:rPr>
              <w:t>”问题</w:t>
            </w:r>
            <w:r>
              <w:rPr>
                <w:rFonts w:ascii="宋体" w:hAnsi="宋体"/>
                <w:sz w:val="24"/>
              </w:rPr>
              <w:t>清理整治</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6</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入湖</w:t>
            </w:r>
            <w:r>
              <w:rPr>
                <w:rFonts w:ascii="宋体" w:hAnsi="宋体"/>
                <w:sz w:val="24"/>
              </w:rPr>
              <w:t>排污口规范化</w:t>
            </w:r>
            <w:r>
              <w:rPr>
                <w:rFonts w:hint="eastAsia" w:ascii="宋体" w:hAnsi="宋体"/>
                <w:sz w:val="24"/>
              </w:rPr>
              <w:t>建设</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7</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岸线管理</w:t>
            </w:r>
            <w:r>
              <w:rPr>
                <w:rFonts w:ascii="宋体" w:hAnsi="宋体"/>
                <w:sz w:val="24"/>
              </w:rPr>
              <w:t>基础工作</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8</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岸线生态建设</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9</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岸线植被覆盖度</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1</w:t>
            </w:r>
            <w:r>
              <w:rPr>
                <w:rFonts w:ascii="宋体" w:hAnsi="宋体"/>
                <w:sz w:val="24"/>
              </w:rPr>
              <w:t>0</w:t>
            </w:r>
          </w:p>
        </w:tc>
        <w:tc>
          <w:tcPr>
            <w:tcW w:w="1295" w:type="dxa"/>
            <w:vMerge w:val="restart"/>
            <w:vAlign w:val="center"/>
          </w:tcPr>
          <w:p>
            <w:pPr>
              <w:spacing w:line="320" w:lineRule="exact"/>
              <w:jc w:val="center"/>
              <w:rPr>
                <w:rFonts w:ascii="宋体" w:hAnsi="宋体"/>
                <w:sz w:val="24"/>
              </w:rPr>
            </w:pPr>
            <w:r>
              <w:rPr>
                <w:rFonts w:hint="eastAsia" w:ascii="宋体" w:hAnsi="宋体"/>
                <w:sz w:val="24"/>
              </w:rPr>
              <w:t>湖泊</w:t>
            </w:r>
            <w:r>
              <w:rPr>
                <w:rFonts w:ascii="宋体" w:hAnsi="宋体"/>
                <w:sz w:val="24"/>
              </w:rPr>
              <w:t>水体</w:t>
            </w:r>
            <w:r>
              <w:rPr>
                <w:rFonts w:hint="eastAsia" w:ascii="宋体" w:hAnsi="宋体"/>
                <w:sz w:val="24"/>
              </w:rPr>
              <w:t>保护</w:t>
            </w:r>
          </w:p>
        </w:tc>
        <w:tc>
          <w:tcPr>
            <w:tcW w:w="4266" w:type="dxa"/>
            <w:vAlign w:val="center"/>
          </w:tcPr>
          <w:p>
            <w:pPr>
              <w:spacing w:line="320" w:lineRule="exact"/>
              <w:jc w:val="center"/>
              <w:rPr>
                <w:rFonts w:ascii="宋体" w:hAnsi="宋体"/>
                <w:sz w:val="24"/>
              </w:rPr>
            </w:pPr>
            <w:r>
              <w:rPr>
                <w:rFonts w:hint="eastAsia" w:ascii="宋体" w:hAnsi="宋体"/>
                <w:sz w:val="24"/>
              </w:rPr>
              <w:t>依法依规取水</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1</w:t>
            </w:r>
            <w:r>
              <w:rPr>
                <w:rFonts w:ascii="宋体" w:hAnsi="宋体"/>
                <w:sz w:val="24"/>
              </w:rPr>
              <w:t>1</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水质稳定达标</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12</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入湖污染控制</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jc w:val="center"/>
              <w:rPr>
                <w:rFonts w:ascii="宋体" w:hAnsi="宋体"/>
              </w:rPr>
            </w:pPr>
            <w:r>
              <w:rPr>
                <w:rFonts w:hint="eastAsia" w:ascii="宋体" w:hAnsi="宋体"/>
                <w:sz w:val="24"/>
              </w:rPr>
              <w:t>1</w:t>
            </w:r>
            <w:r>
              <w:rPr>
                <w:rFonts w:ascii="宋体" w:hAnsi="宋体"/>
                <w:sz w:val="24"/>
              </w:rPr>
              <w:t>3</w:t>
            </w:r>
          </w:p>
        </w:tc>
        <w:tc>
          <w:tcPr>
            <w:tcW w:w="1295" w:type="dxa"/>
            <w:vMerge w:val="restart"/>
            <w:vAlign w:val="center"/>
          </w:tcPr>
          <w:p>
            <w:pPr>
              <w:spacing w:line="320" w:lineRule="exact"/>
              <w:jc w:val="center"/>
              <w:rPr>
                <w:rFonts w:ascii="宋体" w:hAnsi="宋体"/>
                <w:sz w:val="24"/>
              </w:rPr>
            </w:pPr>
            <w:r>
              <w:rPr>
                <w:rFonts w:hint="eastAsia" w:ascii="宋体" w:hAnsi="宋体"/>
                <w:sz w:val="24"/>
              </w:rPr>
              <w:t>湖泊生态复苏</w:t>
            </w:r>
          </w:p>
        </w:tc>
        <w:tc>
          <w:tcPr>
            <w:tcW w:w="4266" w:type="dxa"/>
            <w:vAlign w:val="center"/>
          </w:tcPr>
          <w:p>
            <w:pPr>
              <w:jc w:val="center"/>
              <w:rPr>
                <w:rFonts w:ascii="宋体" w:hAnsi="宋体"/>
              </w:rPr>
            </w:pPr>
            <w:r>
              <w:rPr>
                <w:rFonts w:hint="eastAsia" w:ascii="宋体" w:hAnsi="宋体"/>
                <w:sz w:val="24"/>
              </w:rPr>
              <w:t>生态水位满足程度</w:t>
            </w:r>
          </w:p>
        </w:tc>
        <w:tc>
          <w:tcPr>
            <w:tcW w:w="2543"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1</w:t>
            </w:r>
            <w:r>
              <w:rPr>
                <w:rFonts w:ascii="宋体" w:hAnsi="宋体"/>
                <w:sz w:val="24"/>
              </w:rPr>
              <w:t>4</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鱼类保有情况</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15</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浮游植物密度</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16</w:t>
            </w:r>
          </w:p>
        </w:tc>
        <w:tc>
          <w:tcPr>
            <w:tcW w:w="1295" w:type="dxa"/>
            <w:vMerge w:val="restart"/>
            <w:vAlign w:val="center"/>
          </w:tcPr>
          <w:p>
            <w:pPr>
              <w:spacing w:line="320" w:lineRule="exact"/>
              <w:jc w:val="center"/>
              <w:rPr>
                <w:rFonts w:ascii="宋体" w:hAnsi="宋体"/>
                <w:sz w:val="24"/>
              </w:rPr>
            </w:pPr>
            <w:r>
              <w:rPr>
                <w:rFonts w:hint="eastAsia" w:ascii="宋体" w:hAnsi="宋体"/>
                <w:sz w:val="24"/>
              </w:rPr>
              <w:t>湖泊</w:t>
            </w:r>
            <w:r>
              <w:rPr>
                <w:rFonts w:ascii="宋体" w:hAnsi="宋体"/>
                <w:sz w:val="24"/>
              </w:rPr>
              <w:t>文化传承</w:t>
            </w:r>
          </w:p>
        </w:tc>
        <w:tc>
          <w:tcPr>
            <w:tcW w:w="4266" w:type="dxa"/>
            <w:vAlign w:val="center"/>
          </w:tcPr>
          <w:p>
            <w:pPr>
              <w:spacing w:line="320" w:lineRule="exact"/>
              <w:jc w:val="center"/>
              <w:rPr>
                <w:rFonts w:ascii="宋体" w:hAnsi="宋体"/>
                <w:sz w:val="24"/>
              </w:rPr>
            </w:pPr>
            <w:r>
              <w:rPr>
                <w:rFonts w:hint="eastAsia" w:ascii="宋体" w:hAnsi="宋体"/>
                <w:sz w:val="24"/>
              </w:rPr>
              <w:t>亲水便民程度</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17</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ascii="宋体" w:hAnsi="宋体"/>
                <w:sz w:val="24"/>
              </w:rPr>
              <w:t>水文化遗产保护</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18</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ascii="宋体" w:hAnsi="宋体"/>
                <w:sz w:val="24"/>
              </w:rPr>
              <w:t>水文化载体建设</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19</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水文化宣传教育</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20</w:t>
            </w:r>
          </w:p>
        </w:tc>
        <w:tc>
          <w:tcPr>
            <w:tcW w:w="1295" w:type="dxa"/>
            <w:vMerge w:val="restart"/>
            <w:vAlign w:val="center"/>
          </w:tcPr>
          <w:p>
            <w:pPr>
              <w:spacing w:line="320" w:lineRule="exact"/>
              <w:jc w:val="center"/>
              <w:rPr>
                <w:rFonts w:ascii="宋体" w:hAnsi="宋体"/>
                <w:sz w:val="24"/>
              </w:rPr>
            </w:pPr>
            <w:r>
              <w:rPr>
                <w:rFonts w:hint="eastAsia" w:ascii="宋体" w:hAnsi="宋体"/>
                <w:sz w:val="24"/>
              </w:rPr>
              <w:t>湖泊管护</w:t>
            </w:r>
          </w:p>
        </w:tc>
        <w:tc>
          <w:tcPr>
            <w:tcW w:w="4266" w:type="dxa"/>
            <w:vAlign w:val="center"/>
          </w:tcPr>
          <w:p>
            <w:pPr>
              <w:spacing w:line="320" w:lineRule="exact"/>
              <w:jc w:val="center"/>
              <w:rPr>
                <w:rFonts w:ascii="宋体" w:hAnsi="宋体"/>
                <w:sz w:val="24"/>
              </w:rPr>
            </w:pPr>
            <w:r>
              <w:rPr>
                <w:rFonts w:hint="eastAsia" w:ascii="宋体" w:hAnsi="宋体"/>
                <w:sz w:val="24"/>
              </w:rPr>
              <w:t>湖</w:t>
            </w:r>
            <w:r>
              <w:rPr>
                <w:rFonts w:ascii="宋体" w:hAnsi="宋体"/>
                <w:sz w:val="24"/>
              </w:rPr>
              <w:t>长制落实</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21</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ascii="宋体" w:hAnsi="宋体"/>
                <w:sz w:val="24"/>
              </w:rPr>
              <w:t>日常管护</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ascii="宋体" w:hAnsi="宋体"/>
                <w:sz w:val="24"/>
              </w:rPr>
              <w:t>22</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监测预警和信息化建设</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3</w:t>
            </w:r>
          </w:p>
        </w:tc>
        <w:tc>
          <w:tcPr>
            <w:tcW w:w="1295" w:type="dxa"/>
            <w:vMerge w:val="restart"/>
            <w:vAlign w:val="center"/>
          </w:tcPr>
          <w:p>
            <w:pPr>
              <w:spacing w:line="320" w:lineRule="exact"/>
              <w:jc w:val="center"/>
              <w:rPr>
                <w:rFonts w:ascii="宋体" w:hAnsi="宋体"/>
                <w:sz w:val="24"/>
              </w:rPr>
            </w:pPr>
            <w:r>
              <w:rPr>
                <w:rFonts w:hint="eastAsia" w:ascii="宋体" w:hAnsi="宋体"/>
                <w:sz w:val="24"/>
              </w:rPr>
              <w:t>经济与</w:t>
            </w:r>
          </w:p>
          <w:p>
            <w:pPr>
              <w:spacing w:line="320" w:lineRule="exact"/>
              <w:jc w:val="center"/>
              <w:rPr>
                <w:rFonts w:ascii="宋体" w:hAnsi="宋体"/>
                <w:sz w:val="24"/>
              </w:rPr>
            </w:pPr>
            <w:r>
              <w:rPr>
                <w:rFonts w:hint="eastAsia" w:ascii="宋体" w:hAnsi="宋体"/>
                <w:sz w:val="24"/>
              </w:rPr>
              <w:t>发展</w:t>
            </w:r>
          </w:p>
        </w:tc>
        <w:tc>
          <w:tcPr>
            <w:tcW w:w="4266" w:type="dxa"/>
            <w:vAlign w:val="center"/>
          </w:tcPr>
          <w:p>
            <w:pPr>
              <w:spacing w:line="320" w:lineRule="exact"/>
              <w:jc w:val="center"/>
              <w:rPr>
                <w:rFonts w:ascii="宋体" w:hAnsi="宋体"/>
                <w:sz w:val="24"/>
              </w:rPr>
            </w:pPr>
            <w:r>
              <w:rPr>
                <w:rFonts w:hint="eastAsia" w:ascii="宋体" w:hAnsi="宋体"/>
                <w:sz w:val="24"/>
              </w:rPr>
              <w:t>用水总量和强度双控</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4</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居民人均可支配收入</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956" w:type="dxa"/>
            <w:vAlign w:val="center"/>
          </w:tcPr>
          <w:p>
            <w:pPr>
              <w:spacing w:line="320" w:lineRule="exact"/>
              <w:jc w:val="center"/>
              <w:rPr>
                <w:rFonts w:ascii="宋体" w:hAnsi="宋体"/>
                <w:sz w:val="24"/>
              </w:rPr>
            </w:pPr>
            <w:r>
              <w:rPr>
                <w:rFonts w:hint="eastAsia" w:ascii="宋体" w:hAnsi="宋体"/>
                <w:sz w:val="24"/>
              </w:rPr>
              <w:t>2</w:t>
            </w:r>
            <w:r>
              <w:rPr>
                <w:rFonts w:ascii="宋体" w:hAnsi="宋体"/>
                <w:sz w:val="24"/>
              </w:rPr>
              <w:t>5</w:t>
            </w:r>
          </w:p>
        </w:tc>
        <w:tc>
          <w:tcPr>
            <w:tcW w:w="1295" w:type="dxa"/>
            <w:vMerge w:val="continue"/>
            <w:vAlign w:val="center"/>
          </w:tcPr>
          <w:p>
            <w:pPr>
              <w:spacing w:line="320" w:lineRule="exact"/>
              <w:jc w:val="center"/>
              <w:rPr>
                <w:rFonts w:ascii="宋体" w:hAnsi="宋体"/>
                <w:sz w:val="24"/>
              </w:rPr>
            </w:pPr>
          </w:p>
        </w:tc>
        <w:tc>
          <w:tcPr>
            <w:tcW w:w="4266" w:type="dxa"/>
            <w:vAlign w:val="center"/>
          </w:tcPr>
          <w:p>
            <w:pPr>
              <w:spacing w:line="320" w:lineRule="exact"/>
              <w:jc w:val="center"/>
              <w:rPr>
                <w:rFonts w:ascii="宋体" w:hAnsi="宋体"/>
                <w:sz w:val="24"/>
              </w:rPr>
            </w:pPr>
            <w:r>
              <w:rPr>
                <w:rFonts w:hint="eastAsia" w:ascii="宋体" w:hAnsi="宋体"/>
                <w:sz w:val="24"/>
              </w:rPr>
              <w:t>产业带动</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956" w:type="dxa"/>
            <w:vAlign w:val="center"/>
          </w:tcPr>
          <w:p>
            <w:pPr>
              <w:spacing w:line="320" w:lineRule="exact"/>
              <w:jc w:val="center"/>
              <w:rPr>
                <w:rFonts w:ascii="宋体" w:hAnsi="宋体"/>
                <w:sz w:val="24"/>
              </w:rPr>
            </w:pPr>
            <w:r>
              <w:rPr>
                <w:rFonts w:ascii="宋体" w:hAnsi="宋体"/>
                <w:sz w:val="24"/>
              </w:rPr>
              <w:t>26</w:t>
            </w:r>
          </w:p>
        </w:tc>
        <w:tc>
          <w:tcPr>
            <w:tcW w:w="5561" w:type="dxa"/>
            <w:gridSpan w:val="2"/>
            <w:vAlign w:val="center"/>
          </w:tcPr>
          <w:p>
            <w:pPr>
              <w:spacing w:line="320" w:lineRule="exact"/>
              <w:jc w:val="center"/>
              <w:rPr>
                <w:rFonts w:ascii="宋体" w:hAnsi="宋体"/>
                <w:sz w:val="24"/>
              </w:rPr>
            </w:pPr>
            <w:r>
              <w:rPr>
                <w:rFonts w:hint="eastAsia" w:ascii="宋体" w:hAnsi="宋体"/>
                <w:sz w:val="24"/>
              </w:rPr>
              <w:t>公众满意度</w:t>
            </w:r>
          </w:p>
        </w:tc>
        <w:tc>
          <w:tcPr>
            <w:tcW w:w="2543" w:type="dxa"/>
            <w:vAlign w:val="center"/>
          </w:tcPr>
          <w:p>
            <w:pPr>
              <w:spacing w:line="32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6517" w:type="dxa"/>
            <w:gridSpan w:val="3"/>
            <w:vAlign w:val="center"/>
          </w:tcPr>
          <w:p>
            <w:pPr>
              <w:spacing w:line="320" w:lineRule="exact"/>
              <w:jc w:val="center"/>
              <w:rPr>
                <w:rFonts w:ascii="宋体" w:hAnsi="宋体"/>
                <w:sz w:val="24"/>
              </w:rPr>
            </w:pPr>
            <w:bookmarkStart w:id="102" w:name="_GoBack"/>
            <w:bookmarkEnd w:id="102"/>
            <w:r>
              <w:rPr>
                <w:rFonts w:hint="eastAsia" w:ascii="宋体" w:hAnsi="宋体"/>
                <w:sz w:val="24"/>
              </w:rPr>
              <w:t>合计</w:t>
            </w:r>
          </w:p>
        </w:tc>
        <w:tc>
          <w:tcPr>
            <w:tcW w:w="2543" w:type="dxa"/>
            <w:vAlign w:val="center"/>
          </w:tcPr>
          <w:p>
            <w:pPr>
              <w:spacing w:line="320" w:lineRule="exact"/>
              <w:jc w:val="center"/>
              <w:rPr>
                <w:rFonts w:ascii="宋体" w:hAnsi="宋体"/>
                <w:sz w:val="24"/>
              </w:rPr>
            </w:pPr>
          </w:p>
        </w:tc>
      </w:tr>
    </w:tbl>
    <w:p/>
    <w:sectPr>
      <w:footerReference r:id="rId13" w:type="default"/>
      <w:pgSz w:w="11906" w:h="16838"/>
      <w:pgMar w:top="2098" w:right="1531" w:bottom="1985" w:left="1531"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hint="eastAsia" w:ascii="宋体" w:hAnsi="宋体"/>
        <w:sz w:val="28"/>
        <w:szCs w:val="28"/>
      </w:rPr>
      <w:t xml:space="preserve"> —</w:t>
    </w:r>
  </w:p>
  <w:p>
    <w:pPr>
      <w:pStyle w:val="9"/>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50</w:t>
    </w:r>
    <w:r>
      <w:rPr>
        <w:rFonts w:ascii="宋体" w:hAnsi="宋体"/>
        <w:sz w:val="28"/>
        <w:szCs w:val="28"/>
      </w:rPr>
      <w:fldChar w:fldCharType="end"/>
    </w:r>
    <w:r>
      <w:rPr>
        <w:rFonts w:hint="eastAsia" w:ascii="宋体" w:hAnsi="宋体"/>
        <w:sz w:val="28"/>
        <w:szCs w:val="28"/>
      </w:rPr>
      <w:t xml:space="preserve"> —</w:t>
    </w:r>
  </w:p>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51</w:t>
    </w:r>
    <w:r>
      <w:rPr>
        <w:rFonts w:ascii="宋体" w:hAnsi="宋体"/>
        <w:sz w:val="28"/>
        <w:szCs w:val="28"/>
      </w:rPr>
      <w:fldChar w:fldCharType="end"/>
    </w:r>
    <w:r>
      <w:rPr>
        <w:rFonts w:hint="eastAsia" w:ascii="宋体" w:hAnsi="宋体"/>
        <w:sz w:val="28"/>
        <w:szCs w:val="28"/>
      </w:rPr>
      <w:t xml:space="preserve"> —</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hint="eastAsia" w:ascii="宋体" w:hAnsi="宋体"/>
        <w:sz w:val="28"/>
        <w:szCs w:val="28"/>
      </w:rPr>
      <w:t xml:space="preserve"> —</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p>
    <w:pPr>
      <w:pStyle w:val="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5"/>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p>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hint="eastAsia" w:ascii="宋体" w:hAnsi="宋体"/>
        <w:sz w:val="28"/>
        <w:szCs w:val="28"/>
      </w:rPr>
      <w:t xml:space="preserve"> —</w:t>
    </w:r>
  </w:p>
  <w:p>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5"/>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49</w:t>
    </w:r>
    <w:r>
      <w:rPr>
        <w:rFonts w:ascii="宋体" w:hAnsi="宋体"/>
        <w:sz w:val="28"/>
        <w:szCs w:val="28"/>
      </w:rPr>
      <w:fldChar w:fldCharType="end"/>
    </w:r>
    <w:r>
      <w:rPr>
        <w:rFonts w:hint="eastAsia" w:ascii="宋体" w:hAnsi="宋体"/>
        <w:sz w:val="28"/>
        <w:szCs w:val="28"/>
      </w:rPr>
      <w:t xml:space="preserve"> —</w:t>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jOTVjYTBiYjhkMzkwMWEyNGVjMzE3ZWRmMWRkZGIifQ=="/>
  </w:docVars>
  <w:rsids>
    <w:rsidRoot w:val="00172A27"/>
    <w:rsid w:val="0000658B"/>
    <w:rsid w:val="00006F26"/>
    <w:rsid w:val="000111E6"/>
    <w:rsid w:val="00026DF3"/>
    <w:rsid w:val="0004161C"/>
    <w:rsid w:val="00046148"/>
    <w:rsid w:val="0005498E"/>
    <w:rsid w:val="000553DE"/>
    <w:rsid w:val="00067398"/>
    <w:rsid w:val="0007290F"/>
    <w:rsid w:val="00076467"/>
    <w:rsid w:val="000C5843"/>
    <w:rsid w:val="000D0404"/>
    <w:rsid w:val="000F2799"/>
    <w:rsid w:val="000F288D"/>
    <w:rsid w:val="000F75C9"/>
    <w:rsid w:val="00115F09"/>
    <w:rsid w:val="00121F40"/>
    <w:rsid w:val="00123EEE"/>
    <w:rsid w:val="00130B8A"/>
    <w:rsid w:val="001338EA"/>
    <w:rsid w:val="00133962"/>
    <w:rsid w:val="00137D34"/>
    <w:rsid w:val="00140626"/>
    <w:rsid w:val="00141D97"/>
    <w:rsid w:val="00143C22"/>
    <w:rsid w:val="00152315"/>
    <w:rsid w:val="0016694A"/>
    <w:rsid w:val="00172A27"/>
    <w:rsid w:val="0017586B"/>
    <w:rsid w:val="00194129"/>
    <w:rsid w:val="001A3700"/>
    <w:rsid w:val="001A4D7B"/>
    <w:rsid w:val="001A4EF3"/>
    <w:rsid w:val="001A5702"/>
    <w:rsid w:val="001B6108"/>
    <w:rsid w:val="001C0FF8"/>
    <w:rsid w:val="001D404E"/>
    <w:rsid w:val="001D639F"/>
    <w:rsid w:val="001D7749"/>
    <w:rsid w:val="001E5249"/>
    <w:rsid w:val="001F0925"/>
    <w:rsid w:val="001F15E4"/>
    <w:rsid w:val="0022092A"/>
    <w:rsid w:val="00221512"/>
    <w:rsid w:val="00223CD5"/>
    <w:rsid w:val="00240D54"/>
    <w:rsid w:val="0024124D"/>
    <w:rsid w:val="00244206"/>
    <w:rsid w:val="00252AD2"/>
    <w:rsid w:val="00254A84"/>
    <w:rsid w:val="002601A3"/>
    <w:rsid w:val="0026066A"/>
    <w:rsid w:val="00271755"/>
    <w:rsid w:val="002A1534"/>
    <w:rsid w:val="002A6FF6"/>
    <w:rsid w:val="002B29FB"/>
    <w:rsid w:val="002D3DAC"/>
    <w:rsid w:val="002D506B"/>
    <w:rsid w:val="002E23BD"/>
    <w:rsid w:val="002E5812"/>
    <w:rsid w:val="002F79E0"/>
    <w:rsid w:val="003014F1"/>
    <w:rsid w:val="00311681"/>
    <w:rsid w:val="00315E1F"/>
    <w:rsid w:val="00323491"/>
    <w:rsid w:val="00340F51"/>
    <w:rsid w:val="00346F1E"/>
    <w:rsid w:val="00350448"/>
    <w:rsid w:val="003621CE"/>
    <w:rsid w:val="00363FFA"/>
    <w:rsid w:val="0037215F"/>
    <w:rsid w:val="003A6E40"/>
    <w:rsid w:val="003D2166"/>
    <w:rsid w:val="003E6CD6"/>
    <w:rsid w:val="003F5E33"/>
    <w:rsid w:val="003F6BA6"/>
    <w:rsid w:val="004315CA"/>
    <w:rsid w:val="00441410"/>
    <w:rsid w:val="00441606"/>
    <w:rsid w:val="004518C3"/>
    <w:rsid w:val="004635EE"/>
    <w:rsid w:val="0046474E"/>
    <w:rsid w:val="0047742F"/>
    <w:rsid w:val="00495623"/>
    <w:rsid w:val="004A6F0E"/>
    <w:rsid w:val="004B78C7"/>
    <w:rsid w:val="004C6864"/>
    <w:rsid w:val="004D57B8"/>
    <w:rsid w:val="004F0FC1"/>
    <w:rsid w:val="00514FA0"/>
    <w:rsid w:val="00520AAE"/>
    <w:rsid w:val="00525F14"/>
    <w:rsid w:val="00531767"/>
    <w:rsid w:val="00540533"/>
    <w:rsid w:val="005439C9"/>
    <w:rsid w:val="005524AB"/>
    <w:rsid w:val="00554B35"/>
    <w:rsid w:val="005652A7"/>
    <w:rsid w:val="00580921"/>
    <w:rsid w:val="00585C5E"/>
    <w:rsid w:val="005B318A"/>
    <w:rsid w:val="005B403B"/>
    <w:rsid w:val="005D646B"/>
    <w:rsid w:val="005F4885"/>
    <w:rsid w:val="005F6E7E"/>
    <w:rsid w:val="00621F04"/>
    <w:rsid w:val="006249EE"/>
    <w:rsid w:val="00636DB3"/>
    <w:rsid w:val="006370F1"/>
    <w:rsid w:val="00643616"/>
    <w:rsid w:val="006619E6"/>
    <w:rsid w:val="006630A3"/>
    <w:rsid w:val="0066432C"/>
    <w:rsid w:val="00675CB5"/>
    <w:rsid w:val="00682FB5"/>
    <w:rsid w:val="0069324A"/>
    <w:rsid w:val="006B1958"/>
    <w:rsid w:val="006F5FF3"/>
    <w:rsid w:val="00702A45"/>
    <w:rsid w:val="007569BE"/>
    <w:rsid w:val="00777351"/>
    <w:rsid w:val="007800AA"/>
    <w:rsid w:val="00782842"/>
    <w:rsid w:val="00783E14"/>
    <w:rsid w:val="007B5EBD"/>
    <w:rsid w:val="007B7E3A"/>
    <w:rsid w:val="007D0498"/>
    <w:rsid w:val="007D13F9"/>
    <w:rsid w:val="007D2769"/>
    <w:rsid w:val="007D788E"/>
    <w:rsid w:val="007E4247"/>
    <w:rsid w:val="007F465F"/>
    <w:rsid w:val="00827866"/>
    <w:rsid w:val="00831B57"/>
    <w:rsid w:val="00835E10"/>
    <w:rsid w:val="00847DFF"/>
    <w:rsid w:val="008544AB"/>
    <w:rsid w:val="008550FB"/>
    <w:rsid w:val="00856E95"/>
    <w:rsid w:val="008642B2"/>
    <w:rsid w:val="008713B8"/>
    <w:rsid w:val="00892F53"/>
    <w:rsid w:val="008A0624"/>
    <w:rsid w:val="008A3475"/>
    <w:rsid w:val="008B114E"/>
    <w:rsid w:val="008B7788"/>
    <w:rsid w:val="008C6463"/>
    <w:rsid w:val="008D0889"/>
    <w:rsid w:val="008E59CC"/>
    <w:rsid w:val="008E6637"/>
    <w:rsid w:val="008F2E2F"/>
    <w:rsid w:val="008F45EE"/>
    <w:rsid w:val="008F718E"/>
    <w:rsid w:val="009020D8"/>
    <w:rsid w:val="009044DC"/>
    <w:rsid w:val="00906A3C"/>
    <w:rsid w:val="009308AA"/>
    <w:rsid w:val="009329BC"/>
    <w:rsid w:val="00934D90"/>
    <w:rsid w:val="00943A63"/>
    <w:rsid w:val="009450E1"/>
    <w:rsid w:val="00951466"/>
    <w:rsid w:val="00971C50"/>
    <w:rsid w:val="00975592"/>
    <w:rsid w:val="00983752"/>
    <w:rsid w:val="00987176"/>
    <w:rsid w:val="00991DB0"/>
    <w:rsid w:val="00992EA1"/>
    <w:rsid w:val="00994A5D"/>
    <w:rsid w:val="009961C4"/>
    <w:rsid w:val="009A6F2B"/>
    <w:rsid w:val="009B33E0"/>
    <w:rsid w:val="009B4EA9"/>
    <w:rsid w:val="009C6E70"/>
    <w:rsid w:val="009C6FF3"/>
    <w:rsid w:val="009D07C7"/>
    <w:rsid w:val="009D1A04"/>
    <w:rsid w:val="009D2774"/>
    <w:rsid w:val="009D4CE7"/>
    <w:rsid w:val="009E7321"/>
    <w:rsid w:val="009F6A9D"/>
    <w:rsid w:val="00A04C67"/>
    <w:rsid w:val="00A150C1"/>
    <w:rsid w:val="00A1787B"/>
    <w:rsid w:val="00A21052"/>
    <w:rsid w:val="00A3180D"/>
    <w:rsid w:val="00A35E2B"/>
    <w:rsid w:val="00A61B66"/>
    <w:rsid w:val="00A639ED"/>
    <w:rsid w:val="00A6626E"/>
    <w:rsid w:val="00A769A1"/>
    <w:rsid w:val="00A77507"/>
    <w:rsid w:val="00A8613B"/>
    <w:rsid w:val="00A87ECA"/>
    <w:rsid w:val="00A93112"/>
    <w:rsid w:val="00A96BF8"/>
    <w:rsid w:val="00AA0C49"/>
    <w:rsid w:val="00AA3E6E"/>
    <w:rsid w:val="00AB7781"/>
    <w:rsid w:val="00AC292D"/>
    <w:rsid w:val="00AD5301"/>
    <w:rsid w:val="00B0084C"/>
    <w:rsid w:val="00B1479B"/>
    <w:rsid w:val="00B16AE1"/>
    <w:rsid w:val="00B34EFF"/>
    <w:rsid w:val="00B36B07"/>
    <w:rsid w:val="00B43186"/>
    <w:rsid w:val="00B47B8A"/>
    <w:rsid w:val="00B50364"/>
    <w:rsid w:val="00B512D1"/>
    <w:rsid w:val="00B816E9"/>
    <w:rsid w:val="00BA0FA1"/>
    <w:rsid w:val="00BA1188"/>
    <w:rsid w:val="00BA48E0"/>
    <w:rsid w:val="00BB4957"/>
    <w:rsid w:val="00BB7045"/>
    <w:rsid w:val="00BF4B28"/>
    <w:rsid w:val="00C12BFC"/>
    <w:rsid w:val="00C278C4"/>
    <w:rsid w:val="00C27A68"/>
    <w:rsid w:val="00C53B59"/>
    <w:rsid w:val="00C578A7"/>
    <w:rsid w:val="00C62653"/>
    <w:rsid w:val="00C62A14"/>
    <w:rsid w:val="00C828E8"/>
    <w:rsid w:val="00C82F44"/>
    <w:rsid w:val="00C84AED"/>
    <w:rsid w:val="00C92390"/>
    <w:rsid w:val="00C93AB6"/>
    <w:rsid w:val="00C96A0F"/>
    <w:rsid w:val="00CA3096"/>
    <w:rsid w:val="00CE1600"/>
    <w:rsid w:val="00CE7EC6"/>
    <w:rsid w:val="00CF3691"/>
    <w:rsid w:val="00CF3B21"/>
    <w:rsid w:val="00D018E9"/>
    <w:rsid w:val="00D02D51"/>
    <w:rsid w:val="00D03965"/>
    <w:rsid w:val="00D10D61"/>
    <w:rsid w:val="00D16F29"/>
    <w:rsid w:val="00D243BA"/>
    <w:rsid w:val="00D30A5A"/>
    <w:rsid w:val="00D3317D"/>
    <w:rsid w:val="00D502D1"/>
    <w:rsid w:val="00D507DC"/>
    <w:rsid w:val="00D5345C"/>
    <w:rsid w:val="00D64D0F"/>
    <w:rsid w:val="00D853D2"/>
    <w:rsid w:val="00DA361F"/>
    <w:rsid w:val="00DA4E68"/>
    <w:rsid w:val="00DB457A"/>
    <w:rsid w:val="00DC5C55"/>
    <w:rsid w:val="00DD5565"/>
    <w:rsid w:val="00DE0A8E"/>
    <w:rsid w:val="00DE1CC4"/>
    <w:rsid w:val="00DF2AEC"/>
    <w:rsid w:val="00DF3F1D"/>
    <w:rsid w:val="00DF546C"/>
    <w:rsid w:val="00E0187C"/>
    <w:rsid w:val="00E020D6"/>
    <w:rsid w:val="00E03800"/>
    <w:rsid w:val="00E23297"/>
    <w:rsid w:val="00E249F3"/>
    <w:rsid w:val="00E27525"/>
    <w:rsid w:val="00E3125F"/>
    <w:rsid w:val="00E534D0"/>
    <w:rsid w:val="00E70C47"/>
    <w:rsid w:val="00E7333E"/>
    <w:rsid w:val="00E754DC"/>
    <w:rsid w:val="00E75756"/>
    <w:rsid w:val="00E81DC2"/>
    <w:rsid w:val="00E85723"/>
    <w:rsid w:val="00E9100D"/>
    <w:rsid w:val="00E95D96"/>
    <w:rsid w:val="00EA4F1E"/>
    <w:rsid w:val="00EA6373"/>
    <w:rsid w:val="00EB2028"/>
    <w:rsid w:val="00EB2A18"/>
    <w:rsid w:val="00EB335A"/>
    <w:rsid w:val="00ED7CC8"/>
    <w:rsid w:val="00EE2AD6"/>
    <w:rsid w:val="00EE3AA5"/>
    <w:rsid w:val="00EE6B57"/>
    <w:rsid w:val="00EE75B7"/>
    <w:rsid w:val="00EF4749"/>
    <w:rsid w:val="00F036B8"/>
    <w:rsid w:val="00F1606D"/>
    <w:rsid w:val="00F1699B"/>
    <w:rsid w:val="00F2457E"/>
    <w:rsid w:val="00F245E2"/>
    <w:rsid w:val="00F35FE2"/>
    <w:rsid w:val="00F40BFD"/>
    <w:rsid w:val="00F47862"/>
    <w:rsid w:val="00F545C8"/>
    <w:rsid w:val="00F55983"/>
    <w:rsid w:val="00F55A56"/>
    <w:rsid w:val="00F56480"/>
    <w:rsid w:val="00F7672D"/>
    <w:rsid w:val="00F816A3"/>
    <w:rsid w:val="00F90946"/>
    <w:rsid w:val="00FA0560"/>
    <w:rsid w:val="00FA23A8"/>
    <w:rsid w:val="00FA37FA"/>
    <w:rsid w:val="00FB1F72"/>
    <w:rsid w:val="00FC2B19"/>
    <w:rsid w:val="00FE3B88"/>
    <w:rsid w:val="00FE4CD3"/>
    <w:rsid w:val="00FF1B66"/>
    <w:rsid w:val="017D79FF"/>
    <w:rsid w:val="01F01EB8"/>
    <w:rsid w:val="032208E1"/>
    <w:rsid w:val="045521C0"/>
    <w:rsid w:val="04CA5578"/>
    <w:rsid w:val="050732E2"/>
    <w:rsid w:val="06AB172E"/>
    <w:rsid w:val="06BE56CF"/>
    <w:rsid w:val="06FF72A5"/>
    <w:rsid w:val="07821306"/>
    <w:rsid w:val="07D10C14"/>
    <w:rsid w:val="0ACA2967"/>
    <w:rsid w:val="0B9A1BE6"/>
    <w:rsid w:val="0BF53662"/>
    <w:rsid w:val="0C146C99"/>
    <w:rsid w:val="0D5220D5"/>
    <w:rsid w:val="0D56241F"/>
    <w:rsid w:val="0F02123C"/>
    <w:rsid w:val="10757746"/>
    <w:rsid w:val="11846751"/>
    <w:rsid w:val="11A26875"/>
    <w:rsid w:val="11FA43A7"/>
    <w:rsid w:val="129B16E6"/>
    <w:rsid w:val="129C29EB"/>
    <w:rsid w:val="12B80E79"/>
    <w:rsid w:val="13DF5DFB"/>
    <w:rsid w:val="13E1581F"/>
    <w:rsid w:val="14905BA3"/>
    <w:rsid w:val="155909FE"/>
    <w:rsid w:val="17C3523B"/>
    <w:rsid w:val="1A9C6BC0"/>
    <w:rsid w:val="1AAD4AB2"/>
    <w:rsid w:val="1D324BBF"/>
    <w:rsid w:val="1E697ADC"/>
    <w:rsid w:val="1F071C82"/>
    <w:rsid w:val="209E1A07"/>
    <w:rsid w:val="22456F79"/>
    <w:rsid w:val="22714212"/>
    <w:rsid w:val="22D46A22"/>
    <w:rsid w:val="236A7B6D"/>
    <w:rsid w:val="24C72F04"/>
    <w:rsid w:val="24CE535D"/>
    <w:rsid w:val="25CF51EF"/>
    <w:rsid w:val="27962E8E"/>
    <w:rsid w:val="29B113F3"/>
    <w:rsid w:val="2A226D9F"/>
    <w:rsid w:val="2A3D32DD"/>
    <w:rsid w:val="2A9139CA"/>
    <w:rsid w:val="2C7C4D39"/>
    <w:rsid w:val="2D37295A"/>
    <w:rsid w:val="2E4A5DD7"/>
    <w:rsid w:val="2F736FD6"/>
    <w:rsid w:val="302A6B4E"/>
    <w:rsid w:val="31A476B2"/>
    <w:rsid w:val="32B84BF2"/>
    <w:rsid w:val="338A5967"/>
    <w:rsid w:val="36631C6B"/>
    <w:rsid w:val="37503CBF"/>
    <w:rsid w:val="3814146F"/>
    <w:rsid w:val="381C1486"/>
    <w:rsid w:val="3AF27C7A"/>
    <w:rsid w:val="3B346C78"/>
    <w:rsid w:val="3BF61FFF"/>
    <w:rsid w:val="3C4353E7"/>
    <w:rsid w:val="3C9E3E22"/>
    <w:rsid w:val="3E4F28D7"/>
    <w:rsid w:val="3EA30072"/>
    <w:rsid w:val="3F21378B"/>
    <w:rsid w:val="404D1ECE"/>
    <w:rsid w:val="4068534F"/>
    <w:rsid w:val="407F5CD1"/>
    <w:rsid w:val="409207F4"/>
    <w:rsid w:val="4285611E"/>
    <w:rsid w:val="42C16793"/>
    <w:rsid w:val="443653EF"/>
    <w:rsid w:val="44E1092B"/>
    <w:rsid w:val="461F67E5"/>
    <w:rsid w:val="46CF35DD"/>
    <w:rsid w:val="471A35CF"/>
    <w:rsid w:val="47523D62"/>
    <w:rsid w:val="47A14572"/>
    <w:rsid w:val="48542D73"/>
    <w:rsid w:val="489529B9"/>
    <w:rsid w:val="49D16A54"/>
    <w:rsid w:val="4AFC7417"/>
    <w:rsid w:val="4B9034C3"/>
    <w:rsid w:val="4C0E4124"/>
    <w:rsid w:val="4C724054"/>
    <w:rsid w:val="4D4B1D72"/>
    <w:rsid w:val="4E257ADB"/>
    <w:rsid w:val="4E620E05"/>
    <w:rsid w:val="4ED44C56"/>
    <w:rsid w:val="4F5B711D"/>
    <w:rsid w:val="501648DE"/>
    <w:rsid w:val="50296CB1"/>
    <w:rsid w:val="505670C7"/>
    <w:rsid w:val="51ED6036"/>
    <w:rsid w:val="524D37BB"/>
    <w:rsid w:val="535D468E"/>
    <w:rsid w:val="540935D2"/>
    <w:rsid w:val="54816127"/>
    <w:rsid w:val="5548024F"/>
    <w:rsid w:val="55977C74"/>
    <w:rsid w:val="574D6F10"/>
    <w:rsid w:val="574F7EBA"/>
    <w:rsid w:val="57EB47D4"/>
    <w:rsid w:val="58F91331"/>
    <w:rsid w:val="59050C34"/>
    <w:rsid w:val="59823588"/>
    <w:rsid w:val="59F773AF"/>
    <w:rsid w:val="5A3A1226"/>
    <w:rsid w:val="5AAB03B5"/>
    <w:rsid w:val="5B167E83"/>
    <w:rsid w:val="5BE01112"/>
    <w:rsid w:val="5C326071"/>
    <w:rsid w:val="5D680C4A"/>
    <w:rsid w:val="5F5A0330"/>
    <w:rsid w:val="60025ECE"/>
    <w:rsid w:val="602E04CD"/>
    <w:rsid w:val="61244BD5"/>
    <w:rsid w:val="61AD0B9E"/>
    <w:rsid w:val="62586BC2"/>
    <w:rsid w:val="63B942DE"/>
    <w:rsid w:val="65FD6001"/>
    <w:rsid w:val="6697154C"/>
    <w:rsid w:val="67451AB2"/>
    <w:rsid w:val="67804286"/>
    <w:rsid w:val="67BB2219"/>
    <w:rsid w:val="690E58E3"/>
    <w:rsid w:val="693550AA"/>
    <w:rsid w:val="69B72549"/>
    <w:rsid w:val="6C314BB0"/>
    <w:rsid w:val="6D581275"/>
    <w:rsid w:val="70964E0D"/>
    <w:rsid w:val="71482841"/>
    <w:rsid w:val="7183420B"/>
    <w:rsid w:val="719A0EBF"/>
    <w:rsid w:val="71DB42CC"/>
    <w:rsid w:val="73A71698"/>
    <w:rsid w:val="74295027"/>
    <w:rsid w:val="74612F77"/>
    <w:rsid w:val="74E139B3"/>
    <w:rsid w:val="75EF516B"/>
    <w:rsid w:val="76575324"/>
    <w:rsid w:val="775F1762"/>
    <w:rsid w:val="77E60B6A"/>
    <w:rsid w:val="785029EC"/>
    <w:rsid w:val="7905677E"/>
    <w:rsid w:val="79655A1C"/>
    <w:rsid w:val="7BE73A13"/>
    <w:rsid w:val="7BE93B15"/>
    <w:rsid w:val="7DA26349"/>
    <w:rsid w:val="7E4F5CBC"/>
    <w:rsid w:val="7E8B2DC0"/>
    <w:rsid w:val="7EEB3F7D"/>
    <w:rsid w:val="F5EDE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rFonts w:ascii="等线" w:hAnsi="等线" w:eastAsia="等线"/>
      <w:b/>
      <w:bCs/>
      <w:kern w:val="44"/>
      <w:sz w:val="44"/>
      <w:szCs w:val="44"/>
    </w:rPr>
  </w:style>
  <w:style w:type="character" w:default="1" w:styleId="11">
    <w:name w:val="Default Paragraph Font"/>
    <w:semiHidden/>
    <w:unhideWhenUsed/>
    <w:qFormat/>
    <w:uiPriority w:val="1"/>
  </w:style>
  <w:style w:type="table" w:default="1" w:styleId="14">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6"/>
    <w:uiPriority w:val="0"/>
    <w:pPr>
      <w:ind w:left="120"/>
    </w:pPr>
    <w:rPr>
      <w:rFonts w:hint="eastAsia" w:ascii="Times New Roman" w:hAnsi="Times New Roman"/>
    </w:rPr>
  </w:style>
  <w:style w:type="paragraph" w:styleId="4">
    <w:name w:val="annotation subject"/>
    <w:basedOn w:val="5"/>
    <w:next w:val="5"/>
    <w:link w:val="22"/>
    <w:qFormat/>
    <w:uiPriority w:val="0"/>
    <w:rPr>
      <w:rFonts w:ascii="Calibri" w:hAnsi="Calibri" w:eastAsia="宋体"/>
      <w:b/>
      <w:bCs/>
      <w:szCs w:val="24"/>
    </w:rPr>
  </w:style>
  <w:style w:type="paragraph" w:styleId="5">
    <w:name w:val="annotation text"/>
    <w:basedOn w:val="1"/>
    <w:link w:val="18"/>
    <w:qFormat/>
    <w:uiPriority w:val="0"/>
    <w:pPr>
      <w:jc w:val="left"/>
    </w:pPr>
    <w:rPr>
      <w:rFonts w:ascii="等线" w:hAnsi="等线" w:eastAsia="等线"/>
      <w:szCs w:val="22"/>
    </w:rPr>
  </w:style>
  <w:style w:type="paragraph" w:styleId="6">
    <w:name w:val="Body Text First Indent"/>
    <w:basedOn w:val="2"/>
    <w:link w:val="23"/>
    <w:qFormat/>
    <w:uiPriority w:val="0"/>
    <w:pPr>
      <w:spacing w:after="120"/>
      <w:ind w:left="0" w:firstLine="420" w:firstLineChars="100"/>
    </w:pPr>
    <w:rPr>
      <w:rFonts w:hint="default"/>
    </w:rPr>
  </w:style>
  <w:style w:type="paragraph" w:styleId="7">
    <w:name w:val="toa heading"/>
    <w:basedOn w:val="1"/>
    <w:next w:val="1"/>
    <w:qFormat/>
    <w:uiPriority w:val="0"/>
    <w:pPr>
      <w:spacing w:before="120"/>
    </w:pPr>
    <w:rPr>
      <w:rFonts w:ascii="Arial" w:hAnsi="Arial"/>
      <w:sz w:val="32"/>
    </w:rPr>
  </w:style>
  <w:style w:type="paragraph" w:styleId="8">
    <w:name w:val="Balloon Text"/>
    <w:basedOn w:val="1"/>
    <w:link w:val="19"/>
    <w:qFormat/>
    <w:uiPriority w:val="0"/>
    <w:rPr>
      <w:rFonts w:ascii="Times New Roman" w:hAnsi="Times New Roman"/>
      <w:sz w:val="18"/>
      <w:szCs w:val="18"/>
    </w:rPr>
  </w:style>
  <w:style w:type="paragraph" w:styleId="9">
    <w:name w:val="footer"/>
    <w:basedOn w:val="1"/>
    <w:link w:val="20"/>
    <w:qFormat/>
    <w:uiPriority w:val="0"/>
    <w:pPr>
      <w:tabs>
        <w:tab w:val="center" w:pos="4153"/>
        <w:tab w:val="right" w:pos="8306"/>
      </w:tabs>
      <w:snapToGrid w:val="0"/>
      <w:jc w:val="left"/>
    </w:pPr>
    <w:rPr>
      <w:rFonts w:ascii="Times New Roman" w:hAnsi="Times New Roman"/>
      <w:sz w:val="18"/>
    </w:rPr>
  </w:style>
  <w:style w:type="paragraph" w:styleId="10">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12">
    <w:name w:val="Emphasis"/>
    <w:qFormat/>
    <w:uiPriority w:val="0"/>
    <w:rPr>
      <w:rFonts w:ascii="Times New Roman" w:hAnsi="Times New Roman" w:eastAsia="宋体" w:cs="Times New Roman"/>
      <w:i/>
    </w:rPr>
  </w:style>
  <w:style w:type="character" w:styleId="13">
    <w:name w:val="annotation reference"/>
    <w:qFormat/>
    <w:uiPriority w:val="0"/>
    <w:rPr>
      <w:rFonts w:ascii="Times New Roman" w:hAnsi="Times New Roman" w:eastAsia="宋体" w:cs="Times New Roman"/>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正文文本 Char"/>
    <w:link w:val="2"/>
    <w:qFormat/>
    <w:uiPriority w:val="0"/>
    <w:rPr>
      <w:rFonts w:ascii="Calibri" w:hAnsi="Calibri" w:eastAsia="宋体" w:cs="Times New Roman"/>
      <w:kern w:val="2"/>
      <w:sz w:val="21"/>
      <w:szCs w:val="24"/>
    </w:rPr>
  </w:style>
  <w:style w:type="character" w:customStyle="1" w:styleId="17">
    <w:name w:val="标题 1 Char"/>
    <w:link w:val="3"/>
    <w:qFormat/>
    <w:uiPriority w:val="0"/>
    <w:rPr>
      <w:rFonts w:ascii="等线" w:hAnsi="等线" w:eastAsia="等线" w:cs="Times New Roman"/>
      <w:b/>
      <w:bCs/>
      <w:kern w:val="44"/>
      <w:sz w:val="44"/>
      <w:szCs w:val="44"/>
    </w:rPr>
  </w:style>
  <w:style w:type="character" w:customStyle="1" w:styleId="18">
    <w:name w:val="批注文字 Char"/>
    <w:link w:val="5"/>
    <w:qFormat/>
    <w:uiPriority w:val="0"/>
    <w:rPr>
      <w:rFonts w:ascii="等线" w:hAnsi="等线" w:eastAsia="等线" w:cs="Times New Roman"/>
      <w:kern w:val="2"/>
      <w:sz w:val="21"/>
      <w:szCs w:val="22"/>
    </w:rPr>
  </w:style>
  <w:style w:type="character" w:customStyle="1" w:styleId="19">
    <w:name w:val="批注框文本 Char"/>
    <w:link w:val="8"/>
    <w:qFormat/>
    <w:uiPriority w:val="0"/>
    <w:rPr>
      <w:rFonts w:ascii="Calibri" w:hAnsi="Calibri" w:eastAsia="宋体" w:cs="Times New Roman"/>
      <w:kern w:val="2"/>
      <w:sz w:val="18"/>
      <w:szCs w:val="18"/>
    </w:rPr>
  </w:style>
  <w:style w:type="character" w:customStyle="1" w:styleId="20">
    <w:name w:val="页脚 Char"/>
    <w:link w:val="9"/>
    <w:qFormat/>
    <w:uiPriority w:val="0"/>
    <w:rPr>
      <w:rFonts w:ascii="Calibri" w:hAnsi="Calibri" w:eastAsia="宋体" w:cs="Times New Roman"/>
      <w:kern w:val="2"/>
      <w:sz w:val="18"/>
      <w:szCs w:val="24"/>
    </w:rPr>
  </w:style>
  <w:style w:type="character" w:customStyle="1" w:styleId="21">
    <w:name w:val="页眉 Char"/>
    <w:link w:val="10"/>
    <w:qFormat/>
    <w:uiPriority w:val="0"/>
    <w:rPr>
      <w:rFonts w:ascii="Calibri" w:hAnsi="Calibri" w:eastAsia="宋体" w:cs="Times New Roman"/>
      <w:kern w:val="2"/>
      <w:sz w:val="18"/>
      <w:szCs w:val="24"/>
    </w:rPr>
  </w:style>
  <w:style w:type="character" w:customStyle="1" w:styleId="22">
    <w:name w:val="批注主题 Char"/>
    <w:link w:val="4"/>
    <w:qFormat/>
    <w:uiPriority w:val="0"/>
    <w:rPr>
      <w:rFonts w:ascii="Calibri" w:hAnsi="Calibri" w:eastAsia="等线" w:cs="Times New Roman"/>
      <w:b/>
      <w:bCs/>
      <w:kern w:val="2"/>
      <w:sz w:val="21"/>
      <w:szCs w:val="24"/>
    </w:rPr>
  </w:style>
  <w:style w:type="character" w:customStyle="1" w:styleId="23">
    <w:name w:val="正文首行缩进 Char"/>
    <w:link w:val="6"/>
    <w:qFormat/>
    <w:uiPriority w:val="0"/>
    <w:rPr>
      <w:rFonts w:ascii="Times New Roman" w:hAnsi="Times New Roman" w:eastAsia="宋体" w:cs="Times New Roman"/>
    </w:rPr>
  </w:style>
  <w:style w:type="character" w:customStyle="1" w:styleId="24">
    <w:name w:val="批注框文本 Char1"/>
    <w:qFormat/>
    <w:uiPriority w:val="0"/>
    <w:rPr>
      <w:rFonts w:ascii="等线" w:hAnsi="等线" w:eastAsia="等线" w:cs="Times New Roman"/>
      <w:kern w:val="2"/>
      <w:sz w:val="18"/>
      <w:szCs w:val="18"/>
    </w:rPr>
  </w:style>
  <w:style w:type="character" w:customStyle="1" w:styleId="25">
    <w:name w:val="页眉 Char1"/>
    <w:qFormat/>
    <w:uiPriority w:val="0"/>
    <w:rPr>
      <w:rFonts w:ascii="等线" w:hAnsi="等线" w:eastAsia="等线" w:cs="Times New Roman"/>
      <w:kern w:val="2"/>
      <w:sz w:val="18"/>
      <w:szCs w:val="18"/>
    </w:rPr>
  </w:style>
  <w:style w:type="character" w:customStyle="1" w:styleId="26">
    <w:name w:val="页脚 Char1"/>
    <w:qFormat/>
    <w:uiPriority w:val="0"/>
    <w:rPr>
      <w:rFonts w:ascii="等线" w:hAnsi="等线" w:eastAsia="等线" w:cs="Times New Roman"/>
      <w:kern w:val="2"/>
      <w:sz w:val="18"/>
      <w:szCs w:val="18"/>
    </w:rPr>
  </w:style>
  <w:style w:type="paragraph" w:customStyle="1" w:styleId="27">
    <w:name w:val="index 91"/>
    <w:basedOn w:val="1"/>
    <w:next w:val="1"/>
    <w:qFormat/>
    <w:uiPriority w:val="0"/>
    <w:pPr>
      <w:ind w:left="3360"/>
      <w:jc w:val="left"/>
    </w:pPr>
    <w:rPr>
      <w:rFonts w:ascii="Times New Roman" w:hAnsi="Times New Roman"/>
    </w:rPr>
  </w:style>
  <w:style w:type="paragraph" w:customStyle="1" w:styleId="28">
    <w:name w:val="Table"/>
    <w:basedOn w:val="1"/>
    <w:qFormat/>
    <w:uiPriority w:val="0"/>
    <w:pPr>
      <w:keepNext/>
      <w:widowControl/>
      <w:suppressAutoHyphens/>
      <w:ind w:firstLine="480"/>
      <w:jc w:val="center"/>
    </w:pPr>
    <w:rPr>
      <w:rFonts w:ascii="Times New Roman" w:hAnsi="Times New Roman"/>
      <w:b/>
      <w:kern w:val="0"/>
      <w:sz w:val="24"/>
    </w:rPr>
  </w:style>
  <w:style w:type="paragraph" w:customStyle="1" w:styleId="29">
    <w:name w:val="tbl text"/>
    <w:basedOn w:val="1"/>
    <w:qFormat/>
    <w:uiPriority w:val="0"/>
    <w:pPr>
      <w:widowControl/>
      <w:suppressAutoHyphens/>
      <w:jc w:val="center"/>
    </w:pPr>
    <w:rPr>
      <w:rFonts w:ascii="Times New Roman" w:hAnsi="Times New Roman"/>
      <w:kern w:val="0"/>
      <w:szCs w:val="20"/>
      <w:lang w:eastAsia="en-US" w:bidi="en-US"/>
    </w:rPr>
  </w:style>
  <w:style w:type="paragraph" w:customStyle="1" w:styleId="30">
    <w:name w:val="Table Paragraph"/>
    <w:qFormat/>
    <w:uiPriority w:val="0"/>
    <w:pPr>
      <w:widowControl w:val="0"/>
      <w:spacing w:line="360" w:lineRule="auto"/>
      <w:ind w:firstLine="200" w:firstLineChars="200"/>
      <w:jc w:val="both"/>
    </w:pPr>
    <w:rPr>
      <w:rFonts w:ascii="仿宋_GB2312" w:hAnsi="仿宋_GB2312" w:eastAsia="仿宋_GB2312" w:cs="仿宋_GB2312"/>
      <w:kern w:val="2"/>
      <w:sz w:val="32"/>
      <w:szCs w:val="24"/>
      <w:lang w:val="zh-CN" w:eastAsia="zh-CN" w:bidi="zh-CN"/>
    </w:rPr>
  </w:style>
  <w:style w:type="paragraph" w:styleId="31">
    <w:name w:val="List Paragraph"/>
    <w:basedOn w:val="1"/>
    <w:qFormat/>
    <w:uiPriority w:val="34"/>
    <w:pPr>
      <w:ind w:firstLine="420" w:firstLineChars="200"/>
    </w:pPr>
    <w:rPr>
      <w:rFonts w:ascii="等线" w:hAnsi="等线" w:eastAsia="等线"/>
      <w:szCs w:val="22"/>
    </w:rPr>
  </w:style>
  <w:style w:type="paragraph" w:customStyle="1" w:styleId="32">
    <w:name w:val="修订1"/>
    <w:unhideWhenUsed/>
    <w:qFormat/>
    <w:uiPriority w:val="99"/>
    <w:rPr>
      <w:rFonts w:ascii="Calibri" w:hAnsi="Calibri" w:eastAsia="宋体" w:cs="Times New Roman"/>
      <w:kern w:val="2"/>
      <w:sz w:val="21"/>
      <w:szCs w:val="24"/>
      <w:lang w:val="en-US" w:eastAsia="zh-CN" w:bidi="ar-SA"/>
    </w:rPr>
  </w:style>
  <w:style w:type="paragraph" w:customStyle="1" w:styleId="33">
    <w:name w:val="修订2"/>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4.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oleObject" Target="embeddings/oleObject2.bin"/><Relationship Id="rId17" Type="http://schemas.openxmlformats.org/officeDocument/2006/relationships/image" Target="media/image2.png"/><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3164</Words>
  <Characters>18038</Characters>
  <Lines>150</Lines>
  <Paragraphs>42</Paragraphs>
  <TotalTime>42</TotalTime>
  <ScaleCrop>false</ScaleCrop>
  <LinksUpToDate>false</LinksUpToDate>
  <CharactersWithSpaces>21160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2024-03-28T00:59:00Z</dcterms:created>
  <dc:creator>Q</dc:creator>
  <cp:lastModifiedBy>付佳</cp:lastModifiedBy>
  <cp:lastPrinted>2024-03-28T01:33:00Z</cp:lastPrinted>
  <dcterms:modified xsi:type="dcterms:W3CDTF">2024-04-15T07:32:53Z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35240EF27F694014B5EE58C4B445B815_13</vt:lpwstr>
  </property>
</Properties>
</file>