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2BBB6">
      <w:pPr>
        <w:pStyle w:val="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t>10月22日汛情简报</w:t>
      </w:r>
    </w:p>
    <w:p w14:paraId="1B54C24C">
      <w:pPr>
        <w:pStyle w:val="2"/>
        <w:keepNext w:val="0"/>
        <w:keepLines w:val="0"/>
        <w:widowControl/>
        <w:suppressLineNumbers w:val="0"/>
        <w:ind w:left="0" w:firstLine="660"/>
        <w:rPr>
          <w:rFonts w:ascii="黑体" w:hAnsi="宋体" w:eastAsia="黑体" w:cs="黑体"/>
        </w:rPr>
      </w:pPr>
      <w:r>
        <w:rPr>
          <w:rFonts w:hint="eastAsia" w:ascii="黑体" w:hAnsi="宋体" w:eastAsia="黑体" w:cs="黑体"/>
        </w:rPr>
        <w:t>一、雨水情</w:t>
      </w:r>
    </w:p>
    <w:p w14:paraId="1F775E8A">
      <w:pPr>
        <w:pStyle w:val="5"/>
        <w:keepNext w:val="0"/>
        <w:keepLines w:val="0"/>
        <w:widowControl/>
        <w:suppressLineNumbers w:val="0"/>
        <w:jc w:val="both"/>
      </w:pPr>
      <w:r>
        <w:rPr>
          <w:rFonts w:hint="default" w:ascii="方正仿宋_GB2312" w:hAnsi="方正仿宋_GB2312" w:eastAsia="方正仿宋_GB2312" w:cs="方正仿宋_GB2312"/>
          <w:b/>
          <w:bCs/>
        </w:rPr>
        <w:t>雨情：</w:t>
      </w:r>
      <w:r>
        <w:t>10月21日8时至22日8时，全省基本无雨。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根据河北气象预报预计未来三天全省基本无雨。</w:t>
      </w:r>
    </w:p>
    <w:p w14:paraId="5019A0E1">
      <w:pPr>
        <w:pStyle w:val="5"/>
        <w:keepNext w:val="0"/>
        <w:keepLines w:val="0"/>
        <w:widowControl/>
        <w:suppressLineNumbers w:val="0"/>
        <w:jc w:val="both"/>
      </w:pPr>
      <w:r>
        <w:t>据水文部门统计（</w:t>
      </w:r>
      <w:r>
        <w:rPr>
          <w:rFonts w:ascii="楷体" w:hAnsi="楷体" w:eastAsia="楷体" w:cs="楷体"/>
        </w:rPr>
        <w:t>依据3474处雨量站数据</w:t>
      </w:r>
      <w:r>
        <w:t>），今年以来，全省平均降水量721.5毫米，比去年同期(634.7毫米)多14%，比常年同期(50</w:t>
      </w:r>
      <w:r>
        <w:rPr>
          <w:rFonts w:hint="eastAsia"/>
          <w:lang w:val="en-US" w:eastAsia="zh-CN"/>
        </w:rPr>
        <w:t>1</w:t>
      </w:r>
      <w:r>
        <w:t>.</w:t>
      </w:r>
      <w:r>
        <w:rPr>
          <w:rFonts w:hint="eastAsia"/>
          <w:lang w:val="en-US" w:eastAsia="zh-CN"/>
        </w:rPr>
        <w:t>6</w:t>
      </w:r>
      <w:r>
        <w:t>毫米)多44%。</w:t>
      </w:r>
    </w:p>
    <w:p w14:paraId="050BAA90">
      <w:pPr>
        <w:pStyle w:val="5"/>
        <w:keepNext w:val="0"/>
        <w:keepLines w:val="0"/>
        <w:widowControl/>
        <w:suppressLineNumbers w:val="0"/>
        <w:jc w:val="both"/>
      </w:pPr>
      <w:r>
        <w:t>据气象部门统计（</w:t>
      </w:r>
      <w:r>
        <w:rPr>
          <w:rFonts w:hint="eastAsia"/>
        </w:rPr>
        <w:t>依据142处气象站数据</w:t>
      </w:r>
      <w:r>
        <w:t>），今年以来，全省平均降水量</w:t>
      </w:r>
      <w:r>
        <w:rPr>
          <w:rFonts w:hint="eastAsia"/>
          <w:lang w:val="en-US" w:eastAsia="zh-CN"/>
        </w:rPr>
        <w:t>697.5</w:t>
      </w:r>
      <w:r>
        <w:t>毫米，较常年同期（</w:t>
      </w:r>
      <w:r>
        <w:rPr>
          <w:rFonts w:hint="eastAsia"/>
          <w:lang w:val="en-US" w:eastAsia="zh-CN"/>
        </w:rPr>
        <w:t>482.9</w:t>
      </w:r>
      <w:r>
        <w:t>毫米）偏多</w:t>
      </w:r>
      <w:r>
        <w:rPr>
          <w:rFonts w:hint="eastAsia"/>
          <w:lang w:val="en-US" w:eastAsia="zh-CN"/>
        </w:rPr>
        <w:t>44.4</w:t>
      </w:r>
      <w:r>
        <w:t>%，较去年同期（</w:t>
      </w:r>
      <w:r>
        <w:rPr>
          <w:rFonts w:hint="eastAsia"/>
          <w:lang w:val="en-US" w:eastAsia="zh-CN"/>
        </w:rPr>
        <w:t>619.8</w:t>
      </w:r>
      <w:r>
        <w:t>毫米）偏</w:t>
      </w:r>
      <w:r>
        <w:rPr>
          <w:rFonts w:hint="eastAsia"/>
          <w:lang w:val="en-US" w:eastAsia="zh-CN"/>
        </w:rPr>
        <w:t>多12.5</w:t>
      </w:r>
      <w:r>
        <w:t>%。</w:t>
      </w:r>
    </w:p>
    <w:p w14:paraId="26F7B34C">
      <w:pPr>
        <w:pStyle w:val="5"/>
        <w:keepNext w:val="0"/>
        <w:keepLines w:val="0"/>
        <w:widowControl/>
        <w:suppressLineNumbers w:val="0"/>
        <w:jc w:val="both"/>
      </w:pPr>
      <w:r>
        <w:rPr>
          <w:rFonts w:hint="default" w:ascii="方正仿宋_GB2312" w:hAnsi="方正仿宋_GB2312" w:eastAsia="方正仿宋_GB2312" w:cs="方正仿宋_GB2312"/>
          <w:b/>
          <w:bCs/>
        </w:rPr>
        <w:t>水情：</w:t>
      </w:r>
      <w:r>
        <w:t>10月21日8时至22日8时，我省无涨水过程。</w:t>
      </w:r>
    </w:p>
    <w:p w14:paraId="32CC249E">
      <w:pPr>
        <w:pStyle w:val="2"/>
        <w:keepNext w:val="0"/>
        <w:keepLines w:val="0"/>
        <w:widowControl/>
        <w:suppressLineNumbers w:val="0"/>
        <w:ind w:left="0" w:firstLine="660"/>
        <w:rPr>
          <w:rFonts w:hint="eastAsia" w:ascii="黑体" w:hAnsi="宋体" w:eastAsia="黑体" w:cs="黑体"/>
        </w:rPr>
      </w:pPr>
      <w:r>
        <w:rPr>
          <w:rFonts w:hint="eastAsia" w:ascii="黑体" w:hAnsi="宋体" w:eastAsia="黑体" w:cs="黑体"/>
        </w:rPr>
        <w:t>二、水库蓄水</w:t>
      </w:r>
    </w:p>
    <w:p w14:paraId="102E31A6">
      <w:pPr>
        <w:pStyle w:val="5"/>
        <w:keepNext w:val="0"/>
        <w:keepLines w:val="0"/>
        <w:widowControl/>
        <w:suppressLineNumbers w:val="0"/>
        <w:jc w:val="both"/>
      </w:pPr>
      <w:r>
        <w:rPr>
          <w:rFonts w:hint="eastAsia"/>
        </w:rPr>
        <w:t>10月22日8时，全省大、中型水库总蓄水量47.62亿立方米，比常年同期多蓄水19.70亿立方米。白洋淀水位7.01米，蓄水量3.70亿立方米，比常年同期多蓄水1.68亿立方米。</w:t>
      </w:r>
      <w:bookmarkStart w:id="0" w:name="_GoBack"/>
      <w:bookmarkEnd w:id="0"/>
    </w:p>
    <w:p w14:paraId="6A6C5AD0">
      <w:pPr>
        <w:pStyle w:val="2"/>
        <w:keepNext w:val="0"/>
        <w:keepLines w:val="0"/>
        <w:widowControl/>
        <w:suppressLineNumbers w:val="0"/>
        <w:ind w:left="0" w:firstLine="660"/>
        <w:rPr>
          <w:rFonts w:hint="eastAsia" w:ascii="黑体" w:hAnsi="宋体" w:eastAsia="黑体" w:cs="黑体"/>
        </w:rPr>
      </w:pPr>
      <w:r>
        <w:rPr>
          <w:rFonts w:hint="eastAsia" w:ascii="黑体" w:hAnsi="宋体" w:eastAsia="黑体" w:cs="黑体"/>
        </w:rPr>
        <w:t>三、工作动态</w:t>
      </w:r>
    </w:p>
    <w:sectPr>
      <w:pgSz w:w="12240" w:h="15840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compat>
    <w:doNotExpandShiftReturn/>
    <w:useFELayout/>
    <w:splitPgBreakAndParaMark/>
    <w:compatSetting w:name="compatibilityMode" w:uri="http://schemas.microsoft.com/office/word" w:val="12"/>
  </w:compat>
  <w:rsids>
    <w:rsidRoot w:val="00000000"/>
    <w:rsid w:val="02A941C4"/>
    <w:rsid w:val="045F6B9B"/>
    <w:rsid w:val="05D65B03"/>
    <w:rsid w:val="6C562B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200" w:beforeAutospacing="0" w:after="0" w:afterAutospacing="0" w:line="600" w:lineRule="atLeast"/>
      <w:ind w:left="0" w:right="0" w:firstLine="720"/>
      <w:jc w:val="both"/>
    </w:pPr>
    <w:rPr>
      <w:kern w:val="0"/>
      <w:sz w:val="32"/>
      <w:szCs w:val="32"/>
      <w:lang w:val="en-US" w:eastAsia="zh-CN" w:bidi="ar"/>
    </w:rPr>
  </w:style>
  <w:style w:type="paragraph" w:customStyle="1" w:styleId="5">
    <w:name w:val="conten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600" w:lineRule="atLeast"/>
      <w:ind w:left="0" w:right="0" w:firstLine="720"/>
      <w:jc w:val="both"/>
    </w:pPr>
    <w:rPr>
      <w:rFonts w:ascii="方正仿宋_GB2312" w:hAnsi="方正仿宋_GB2312" w:eastAsia="方正仿宋_GB2312" w:cs="方正仿宋_GB2312"/>
      <w:kern w:val="0"/>
      <w:sz w:val="32"/>
      <w:szCs w:val="32"/>
      <w:lang w:val="en-US" w:eastAsia="zh-CN" w:bidi="ar"/>
    </w:rPr>
  </w:style>
  <w:style w:type="paragraph" w:customStyle="1" w:styleId="6">
    <w:name w:val="weather-title"/>
    <w:basedOn w:val="1"/>
    <w:uiPriority w:val="0"/>
    <w:pPr>
      <w:spacing w:line="700" w:lineRule="atLeast"/>
      <w:jc w:val="left"/>
    </w:pPr>
    <w:rPr>
      <w:rFonts w:ascii="方正小标宋简体" w:hAnsi="方正小标宋简体" w:eastAsia="方正小标宋简体" w:cs="方正小标宋简体"/>
      <w:kern w:val="0"/>
      <w:sz w:val="40"/>
      <w:szCs w:val="40"/>
      <w:lang w:val="en-US" w:eastAsia="zh-CN" w:bidi="ar"/>
    </w:rPr>
  </w:style>
  <w:style w:type="character" w:customStyle="1" w:styleId="7">
    <w:name w:val="bg-yellow1"/>
    <w:basedOn w:val="4"/>
    <w:uiPriority w:val="0"/>
    <w:rPr>
      <w:shd w:val="clear" w:fill="FFFF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328</Words>
  <Characters>387</Characters>
  <TotalTime>19</TotalTime>
  <ScaleCrop>false</ScaleCrop>
  <LinksUpToDate>false</LinksUpToDate>
  <CharactersWithSpaces>387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2025-10-21T23:45:51Z</dcterms:created>
  <dc:creator>水情工作站1</dc:creator>
  <cp:lastModifiedBy>蟹老板</cp:lastModifiedBy>
  <dcterms:modified xsi:type="dcterms:W3CDTF">2025-10-22T00:18:49Z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eyJoZGlkIjoiN2FiNjMzZTFkZjUxYzMwMTk1MWZkZjEyNjJmYmI2YTIiLCJ1c2VySWQiOiIxMDQxNTQ2MjE0In0=</vt:lpwstr>
  </property>
  <property fmtid="{D5CDD505-2E9C-101B-9397-08002B2CF9AE}" pid="3" name="KSOProductBuildVer">
    <vt:lpwstr>2052-12.1.0.23125</vt:lpwstr>
  </property>
  <property fmtid="{D5CDD505-2E9C-101B-9397-08002B2CF9AE}" pid="4" name="ICV">
    <vt:lpwstr>1A01205AB721457AB62BA4C350DCD8F3_12</vt:lpwstr>
  </property>
</Properties>
</file>